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52C76" w14:textId="7ADFCFB9" w:rsidR="009477A1" w:rsidRPr="00761EF5" w:rsidRDefault="00E64E93" w:rsidP="00761EF5">
      <w:pPr>
        <w:spacing w:after="0" w:line="360" w:lineRule="auto"/>
        <w:jc w:val="center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Edital de Seleção </w:t>
      </w:r>
    </w:p>
    <w:p w14:paraId="7845A20F" w14:textId="1D9CEE0C" w:rsidR="009477A1" w:rsidRPr="007E02DB" w:rsidRDefault="003713B2" w:rsidP="007E02DB">
      <w:pPr>
        <w:spacing w:after="0" w:line="360" w:lineRule="auto"/>
        <w:jc w:val="center"/>
        <w:rPr>
          <w:rFonts w:ascii="Garamond" w:eastAsia="Garamond" w:hAnsi="Garamond" w:cs="Garamond"/>
          <w:b/>
          <w:smallCaps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LIGA ACADÊMICA ESTUDANTIL</w:t>
      </w:r>
      <w:r w:rsidR="00E64E9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 xml:space="preserve"> – </w:t>
      </w:r>
      <w:r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Legal Hackers Mackenzie</w:t>
      </w:r>
      <w:r w:rsidR="00E64E93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 xml:space="preserve"> 202</w:t>
      </w:r>
      <w:r w:rsidR="002E7892">
        <w:rPr>
          <w:rFonts w:ascii="Garamond" w:eastAsia="Garamond" w:hAnsi="Garamond" w:cs="Garamond"/>
          <w:b/>
          <w:smallCaps/>
          <w:sz w:val="24"/>
          <w:szCs w:val="24"/>
          <w:u w:val="single"/>
        </w:rPr>
        <w:t>2</w:t>
      </w:r>
    </w:p>
    <w:p w14:paraId="22672126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70D538EE" w14:textId="4BF12DEF" w:rsidR="009477A1" w:rsidRDefault="00A60419" w:rsidP="0098018D">
      <w:pPr>
        <w:spacing w:after="0" w:line="360" w:lineRule="auto"/>
        <w:ind w:firstLine="708"/>
        <w:jc w:val="both"/>
        <w:rPr>
          <w:rFonts w:ascii="Garamond" w:eastAsia="Garamond" w:hAnsi="Garamond" w:cs="Garamond"/>
          <w:sz w:val="24"/>
          <w:szCs w:val="24"/>
        </w:rPr>
      </w:pPr>
      <w:sdt>
        <w:sdtPr>
          <w:tag w:val="goog_rdk_0"/>
          <w:id w:val="1312451199"/>
        </w:sdtPr>
        <w:sdtEndPr/>
        <w:sdtContent>
          <w:r w:rsidR="00E64E93">
            <w:rPr>
              <w:rFonts w:ascii="Cardo" w:eastAsia="Cardo" w:hAnsi="Cardo" w:cs="Cardo"/>
              <w:b/>
              <w:sz w:val="24"/>
              <w:szCs w:val="24"/>
            </w:rPr>
            <w:t xml:space="preserve">A COORDENADORIA DE ATIVIDADES COMPLEMENTARES E DE EXTENSÃO DA FACULDADE DE DIREITO DA UNIVERSIDADE PRESBITERIANA MACKENZIE </w:t>
          </w:r>
        </w:sdtContent>
      </w:sdt>
      <w:r w:rsidR="008C2AEF">
        <w:rPr>
          <w:rFonts w:ascii="Garamond" w:eastAsia="Garamond" w:hAnsi="Garamond" w:cs="Garamond"/>
          <w:sz w:val="24"/>
          <w:szCs w:val="24"/>
        </w:rPr>
        <w:t>p</w:t>
      </w:r>
      <w:r w:rsidR="00E64E93">
        <w:rPr>
          <w:rFonts w:ascii="Garamond" w:eastAsia="Garamond" w:hAnsi="Garamond" w:cs="Garamond"/>
          <w:sz w:val="24"/>
          <w:szCs w:val="24"/>
        </w:rPr>
        <w:t xml:space="preserve">ublica o presente Edital de </w:t>
      </w:r>
      <w:r w:rsidR="008C2AEF">
        <w:rPr>
          <w:rFonts w:ascii="Garamond" w:eastAsia="Garamond" w:hAnsi="Garamond" w:cs="Garamond"/>
          <w:sz w:val="24"/>
          <w:szCs w:val="24"/>
        </w:rPr>
        <w:t>Seleç</w:t>
      </w:r>
      <w:r w:rsidR="008C2AEF" w:rsidRPr="0098018D">
        <w:rPr>
          <w:rFonts w:ascii="Garamond" w:eastAsia="Garamond" w:hAnsi="Garamond" w:cs="Garamond"/>
          <w:sz w:val="24"/>
          <w:szCs w:val="24"/>
        </w:rPr>
        <w:t>ão</w:t>
      </w:r>
      <w:sdt>
        <w:sdtPr>
          <w:rPr>
            <w:rFonts w:ascii="Garamond" w:eastAsia="Garamond" w:hAnsi="Garamond" w:cs="Garamond"/>
            <w:sz w:val="24"/>
            <w:szCs w:val="24"/>
          </w:rPr>
          <w:tag w:val="goog_rdk_1"/>
          <w:id w:val="-791123998"/>
        </w:sdtPr>
        <w:sdtEndPr/>
        <w:sdtContent>
          <w:r w:rsidR="00E64E93" w:rsidRPr="0098018D">
            <w:rPr>
              <w:rFonts w:ascii="Garamond" w:eastAsia="Garamond" w:hAnsi="Garamond" w:cs="Garamond"/>
              <w:sz w:val="24"/>
              <w:szCs w:val="24"/>
            </w:rPr>
            <w:t xml:space="preserve"> Discente para a </w:t>
          </w:r>
        </w:sdtContent>
      </w:sdt>
      <w:r w:rsidR="008C2AEF">
        <w:rPr>
          <w:rFonts w:ascii="Garamond" w:eastAsia="Garamond" w:hAnsi="Garamond" w:cs="Garamond"/>
          <w:b/>
          <w:sz w:val="24"/>
          <w:szCs w:val="24"/>
          <w:u w:val="single"/>
        </w:rPr>
        <w:t xml:space="preserve">Liga Acadêmica </w:t>
      </w:r>
      <w:r w:rsidR="007E02DB">
        <w:rPr>
          <w:rFonts w:ascii="Garamond" w:eastAsia="Garamond" w:hAnsi="Garamond" w:cs="Garamond"/>
          <w:b/>
          <w:sz w:val="24"/>
          <w:szCs w:val="24"/>
          <w:u w:val="single"/>
        </w:rPr>
        <w:t>Estudantil – Legal Hackers Mackenzie</w:t>
      </w:r>
      <w:r w:rsidR="00AA06CA">
        <w:rPr>
          <w:rFonts w:ascii="Garamond" w:eastAsia="Garamond" w:hAnsi="Garamond" w:cs="Garamond"/>
          <w:b/>
          <w:sz w:val="24"/>
          <w:szCs w:val="24"/>
          <w:u w:val="single"/>
        </w:rPr>
        <w:t xml:space="preserve"> para o ano letivo de </w:t>
      </w:r>
      <w:r w:rsidR="00E64E93">
        <w:rPr>
          <w:rFonts w:ascii="Garamond" w:eastAsia="Garamond" w:hAnsi="Garamond" w:cs="Garamond"/>
          <w:b/>
          <w:sz w:val="24"/>
          <w:szCs w:val="24"/>
          <w:u w:val="single"/>
        </w:rPr>
        <w:t>202</w:t>
      </w:r>
      <w:r w:rsidR="00121770">
        <w:rPr>
          <w:rFonts w:ascii="Garamond" w:eastAsia="Garamond" w:hAnsi="Garamond" w:cs="Garamond"/>
          <w:b/>
          <w:sz w:val="24"/>
          <w:szCs w:val="24"/>
          <w:u w:val="single"/>
        </w:rPr>
        <w:t>2</w:t>
      </w:r>
      <w:r w:rsidR="00AA06CA">
        <w:rPr>
          <w:rFonts w:ascii="Garamond" w:eastAsia="Garamond" w:hAnsi="Garamond" w:cs="Garamond"/>
          <w:b/>
          <w:sz w:val="24"/>
          <w:szCs w:val="24"/>
          <w:u w:val="single"/>
        </w:rPr>
        <w:t>.</w:t>
      </w:r>
    </w:p>
    <w:p w14:paraId="3EF5F208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7C52E236" w14:textId="1E455E00" w:rsidR="009477A1" w:rsidRDefault="00E64E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t xml:space="preserve">Objetivo Geral da </w:t>
      </w:r>
      <w:r w:rsidR="007E02DB"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t>Liga Acadêmica Estudantil</w:t>
      </w:r>
    </w:p>
    <w:p w14:paraId="12BD327F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60506DC5" w14:textId="6CFB6BB8" w:rsidR="009477A1" w:rsidRDefault="00E64E93" w:rsidP="009801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7E02DB">
        <w:rPr>
          <w:rFonts w:ascii="Garamond" w:eastAsia="Garamond" w:hAnsi="Garamond" w:cs="Garamond"/>
          <w:color w:val="000000"/>
          <w:sz w:val="24"/>
          <w:szCs w:val="24"/>
        </w:rPr>
        <w:t xml:space="preserve">A </w:t>
      </w:r>
      <w:r w:rsidR="007E02DB" w:rsidRPr="007E02DB">
        <w:rPr>
          <w:rFonts w:ascii="Garamond" w:eastAsia="Garamond" w:hAnsi="Garamond" w:cs="Garamond"/>
          <w:color w:val="000000"/>
          <w:sz w:val="24"/>
          <w:szCs w:val="24"/>
        </w:rPr>
        <w:t>Liga Acadêmica Estudantil Legal Hackers Mackenzie</w:t>
      </w:r>
      <w:r w:rsidRPr="007E02DB">
        <w:rPr>
          <w:rFonts w:ascii="Garamond" w:eastAsia="Garamond" w:hAnsi="Garamond" w:cs="Garamond"/>
          <w:color w:val="000000"/>
          <w:sz w:val="24"/>
          <w:szCs w:val="24"/>
        </w:rPr>
        <w:t xml:space="preserve"> (“</w:t>
      </w:r>
      <w:r w:rsidR="007E02DB" w:rsidRPr="007E02DB">
        <w:rPr>
          <w:rFonts w:ascii="Garamond" w:eastAsia="Garamond" w:hAnsi="Garamond" w:cs="Garamond"/>
          <w:color w:val="000000"/>
          <w:sz w:val="24"/>
          <w:szCs w:val="24"/>
          <w:u w:val="single"/>
        </w:rPr>
        <w:t>LHM</w:t>
      </w:r>
      <w:r w:rsidRPr="007E02DB">
        <w:rPr>
          <w:rFonts w:ascii="Garamond" w:eastAsia="Garamond" w:hAnsi="Garamond" w:cs="Garamond"/>
          <w:color w:val="000000"/>
          <w:sz w:val="24"/>
          <w:szCs w:val="24"/>
        </w:rPr>
        <w:t>”)</w:t>
      </w:r>
      <w:r w:rsidR="0098018D">
        <w:rPr>
          <w:rFonts w:ascii="Garamond" w:eastAsia="Garamond" w:hAnsi="Garamond" w:cs="Garamond"/>
          <w:color w:val="000000"/>
          <w:sz w:val="24"/>
          <w:szCs w:val="24"/>
        </w:rPr>
        <w:t xml:space="preserve"> é</w:t>
      </w:r>
      <w:r w:rsidRPr="007E02DB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 w:rsidR="007E02DB" w:rsidRPr="007E02DB">
        <w:rPr>
          <w:rFonts w:ascii="Garamond" w:eastAsia="Garamond" w:hAnsi="Garamond" w:cs="Garamond"/>
          <w:color w:val="000000"/>
          <w:sz w:val="24"/>
          <w:szCs w:val="24"/>
        </w:rPr>
        <w:t>destinada a promover o aprofundamento teórico-prático de temas relevantes e atuais relacionados à tecnologia e inovação, que possuam influência no âmbito jurídico e social</w:t>
      </w:r>
      <w:r w:rsidR="0098018D">
        <w:rPr>
          <w:rFonts w:ascii="Garamond" w:eastAsia="Garamond" w:hAnsi="Garamond" w:cs="Garamond"/>
          <w:color w:val="000000"/>
          <w:sz w:val="24"/>
          <w:szCs w:val="24"/>
        </w:rPr>
        <w:t>, e tem por objetivos gerais:</w:t>
      </w:r>
    </w:p>
    <w:p w14:paraId="04605521" w14:textId="7EAE7A06" w:rsidR="0098018D" w:rsidRDefault="0098018D" w:rsidP="0098018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015AC2EC" w14:textId="58554275" w:rsidR="0098018D" w:rsidRPr="0098018D" w:rsidRDefault="0098018D" w:rsidP="0098018D">
      <w:pPr>
        <w:pStyle w:val="Pargrafoda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O</w:t>
      </w:r>
      <w:r w:rsidRPr="0098018D">
        <w:rPr>
          <w:rFonts w:ascii="Garamond" w:eastAsia="Garamond" w:hAnsi="Garamond" w:cs="Garamond"/>
          <w:color w:val="000000"/>
          <w:sz w:val="24"/>
          <w:szCs w:val="24"/>
        </w:rPr>
        <w:t xml:space="preserve"> compartilhamento de conhecimentos técnicos e científicos com o público interno da Universidade Presbiteriana Mackenzie (“</w:t>
      </w:r>
      <w:r w:rsidRPr="0098018D">
        <w:rPr>
          <w:rFonts w:ascii="Garamond" w:eastAsia="Garamond" w:hAnsi="Garamond" w:cs="Garamond"/>
          <w:color w:val="000000"/>
          <w:sz w:val="24"/>
          <w:szCs w:val="24"/>
          <w:u w:val="single"/>
        </w:rPr>
        <w:t>UPM</w:t>
      </w:r>
      <w:r w:rsidRPr="0098018D">
        <w:rPr>
          <w:rFonts w:ascii="Garamond" w:eastAsia="Garamond" w:hAnsi="Garamond" w:cs="Garamond"/>
          <w:color w:val="000000"/>
          <w:sz w:val="24"/>
          <w:szCs w:val="24"/>
        </w:rPr>
        <w:t>”) e com a comunidade externa;</w:t>
      </w:r>
    </w:p>
    <w:p w14:paraId="608C171E" w14:textId="77777777" w:rsidR="0098018D" w:rsidRPr="0098018D" w:rsidRDefault="0098018D" w:rsidP="0098018D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511B8531" w14:textId="787CCD38" w:rsidR="0098018D" w:rsidRPr="0098018D" w:rsidRDefault="0098018D" w:rsidP="0098018D">
      <w:pPr>
        <w:pStyle w:val="Pargrafoda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O</w:t>
      </w:r>
      <w:r w:rsidRPr="0098018D">
        <w:rPr>
          <w:rFonts w:ascii="Garamond" w:eastAsia="Garamond" w:hAnsi="Garamond" w:cs="Garamond"/>
          <w:color w:val="000000"/>
          <w:sz w:val="24"/>
          <w:szCs w:val="24"/>
        </w:rPr>
        <w:t xml:space="preserve"> desenvolvimento dos discentes membros em habilidades técnicas e acadêmicas, tais como capacidade </w:t>
      </w:r>
      <w:r w:rsidR="00AA06CA" w:rsidRPr="0098018D">
        <w:rPr>
          <w:rFonts w:ascii="Garamond" w:eastAsia="Garamond" w:hAnsi="Garamond" w:cs="Garamond"/>
          <w:color w:val="000000"/>
          <w:sz w:val="24"/>
          <w:szCs w:val="24"/>
        </w:rPr>
        <w:t>analítica</w:t>
      </w:r>
      <w:r w:rsidRPr="0098018D">
        <w:rPr>
          <w:rFonts w:ascii="Garamond" w:eastAsia="Garamond" w:hAnsi="Garamond" w:cs="Garamond"/>
          <w:color w:val="000000"/>
          <w:sz w:val="24"/>
          <w:szCs w:val="24"/>
        </w:rPr>
        <w:t xml:space="preserve">, reflexão crítica, raciocínio científico e prático, pesquisa jurídica, síntese, redação de textos e artigos científicos, trabalho em equipe, liderança, habilidades orais e ética social; </w:t>
      </w:r>
    </w:p>
    <w:p w14:paraId="747DA5BB" w14:textId="77777777" w:rsidR="0098018D" w:rsidRPr="0098018D" w:rsidRDefault="0098018D" w:rsidP="0098018D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759BF567" w14:textId="48176B4A" w:rsidR="0098018D" w:rsidRDefault="0098018D" w:rsidP="0098018D">
      <w:pPr>
        <w:pStyle w:val="Pargrafoda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A</w:t>
      </w:r>
      <w:r w:rsidRPr="0098018D">
        <w:rPr>
          <w:rFonts w:ascii="Garamond" w:eastAsia="Garamond" w:hAnsi="Garamond" w:cs="Garamond"/>
          <w:color w:val="000000"/>
          <w:sz w:val="24"/>
          <w:szCs w:val="24"/>
        </w:rPr>
        <w:t xml:space="preserve"> aproximação dos discentes com as novas tecnologias da informação e a compreensão da sua aplicação no âmbito jurídico; </w:t>
      </w:r>
    </w:p>
    <w:p w14:paraId="3819722F" w14:textId="77777777" w:rsidR="00693941" w:rsidRPr="00693941" w:rsidRDefault="00693941" w:rsidP="00693941">
      <w:pPr>
        <w:pStyle w:val="PargrafodaLista"/>
        <w:rPr>
          <w:rFonts w:ascii="Garamond" w:eastAsia="Garamond" w:hAnsi="Garamond" w:cs="Garamond"/>
          <w:color w:val="000000"/>
          <w:sz w:val="24"/>
          <w:szCs w:val="24"/>
        </w:rPr>
      </w:pPr>
    </w:p>
    <w:p w14:paraId="457BC3F5" w14:textId="0852C3CD" w:rsidR="00693941" w:rsidRPr="00693941" w:rsidRDefault="00693941" w:rsidP="0069394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t>O desenvolvimento e a manutenção de intercâmbios científicos e técnicos com outras instituições acadêmicas e/ou filantrópicas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, com 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as demais ligas da UPM, assim como outras entidades e/ou projetos internos à UPM; </w:t>
      </w:r>
    </w:p>
    <w:p w14:paraId="713F0CFD" w14:textId="77777777" w:rsidR="0098018D" w:rsidRPr="0098018D" w:rsidRDefault="0098018D" w:rsidP="0098018D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068C2A60" w14:textId="76350826" w:rsidR="0098018D" w:rsidRDefault="0098018D" w:rsidP="0098018D">
      <w:pPr>
        <w:pStyle w:val="Pargrafoda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I</w:t>
      </w:r>
      <w:r w:rsidRPr="0098018D">
        <w:rPr>
          <w:rFonts w:ascii="Garamond" w:eastAsia="Garamond" w:hAnsi="Garamond" w:cs="Garamond"/>
          <w:color w:val="000000"/>
          <w:sz w:val="24"/>
          <w:szCs w:val="24"/>
        </w:rPr>
        <w:t>ncentivar o protagonismo estudantil no desenvolvimento intelectual e profissional dos discentes.</w:t>
      </w:r>
    </w:p>
    <w:p w14:paraId="255C15A6" w14:textId="77777777" w:rsidR="00693941" w:rsidRPr="00693941" w:rsidRDefault="00693941" w:rsidP="00693941">
      <w:pPr>
        <w:pStyle w:val="PargrafodaLista"/>
        <w:rPr>
          <w:rFonts w:ascii="Garamond" w:eastAsia="Garamond" w:hAnsi="Garamond" w:cs="Garamond"/>
          <w:color w:val="000000"/>
          <w:sz w:val="24"/>
          <w:szCs w:val="24"/>
        </w:rPr>
      </w:pPr>
    </w:p>
    <w:p w14:paraId="6B869702" w14:textId="77777777" w:rsidR="00693941" w:rsidRPr="0098018D" w:rsidRDefault="00693941" w:rsidP="0069394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after="0" w:line="320" w:lineRule="exact"/>
        <w:ind w:left="1077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24B44848" w14:textId="6A2E44AB" w:rsidR="0098018D" w:rsidRDefault="0098018D" w:rsidP="0098018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Garamond" w:eastAsia="Garamond" w:hAnsi="Garamond" w:cs="Garamond"/>
          <w:color w:val="000000"/>
          <w:sz w:val="24"/>
          <w:szCs w:val="24"/>
        </w:rPr>
      </w:pPr>
    </w:p>
    <w:p w14:paraId="0C0D52FA" w14:textId="77777777" w:rsidR="00693941" w:rsidRDefault="00693941" w:rsidP="0098018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Garamond" w:eastAsia="Garamond" w:hAnsi="Garamond" w:cs="Garamond"/>
          <w:color w:val="000000"/>
          <w:sz w:val="24"/>
          <w:szCs w:val="24"/>
        </w:rPr>
      </w:pPr>
    </w:p>
    <w:p w14:paraId="4C24965E" w14:textId="052A39CC" w:rsidR="009477A1" w:rsidRPr="00693941" w:rsidRDefault="00E64E93" w:rsidP="006939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A </w:t>
      </w:r>
      <w:r w:rsidR="0098018D">
        <w:rPr>
          <w:rFonts w:ascii="Garamond" w:eastAsia="Garamond" w:hAnsi="Garamond" w:cs="Garamond"/>
          <w:color w:val="000000"/>
          <w:sz w:val="24"/>
          <w:szCs w:val="24"/>
        </w:rPr>
        <w:t>LHM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 w:rsidR="0098018D">
        <w:rPr>
          <w:rFonts w:ascii="Garamond" w:eastAsia="Garamond" w:hAnsi="Garamond" w:cs="Garamond"/>
          <w:color w:val="000000"/>
          <w:sz w:val="24"/>
          <w:szCs w:val="24"/>
        </w:rPr>
        <w:t xml:space="preserve">é liderada pelos discentes </w:t>
      </w:r>
      <w:r w:rsidR="007643E5">
        <w:rPr>
          <w:rFonts w:ascii="Garamond" w:eastAsia="Garamond" w:hAnsi="Garamond" w:cs="Garamond"/>
          <w:color w:val="000000"/>
          <w:sz w:val="24"/>
          <w:szCs w:val="24"/>
        </w:rPr>
        <w:t>Maria Fernanda Marinho Vitório e Vin</w:t>
      </w:r>
      <w:r w:rsidR="007366FF">
        <w:rPr>
          <w:rFonts w:ascii="Garamond" w:eastAsia="Garamond" w:hAnsi="Garamond" w:cs="Garamond"/>
          <w:color w:val="000000"/>
          <w:sz w:val="24"/>
          <w:szCs w:val="24"/>
        </w:rPr>
        <w:t>í</w:t>
      </w:r>
      <w:r w:rsidR="007643E5">
        <w:rPr>
          <w:rFonts w:ascii="Garamond" w:eastAsia="Garamond" w:hAnsi="Garamond" w:cs="Garamond"/>
          <w:color w:val="000000"/>
          <w:sz w:val="24"/>
          <w:szCs w:val="24"/>
        </w:rPr>
        <w:t>cios</w:t>
      </w:r>
      <w:r w:rsidR="009E332B">
        <w:rPr>
          <w:rFonts w:ascii="Garamond" w:eastAsia="Garamond" w:hAnsi="Garamond" w:cs="Garamond"/>
          <w:color w:val="000000"/>
          <w:sz w:val="24"/>
          <w:szCs w:val="24"/>
        </w:rPr>
        <w:t xml:space="preserve"> Costa dos Santos </w:t>
      </w:r>
      <w:r w:rsidR="0098018D">
        <w:rPr>
          <w:rFonts w:ascii="Garamond" w:eastAsia="Garamond" w:hAnsi="Garamond" w:cs="Garamond"/>
          <w:color w:val="000000"/>
          <w:sz w:val="24"/>
          <w:szCs w:val="24"/>
        </w:rPr>
        <w:t>(“</w:t>
      </w:r>
      <w:r w:rsidR="0098018D" w:rsidRPr="00693941">
        <w:rPr>
          <w:rFonts w:ascii="Garamond" w:eastAsia="Garamond" w:hAnsi="Garamond" w:cs="Garamond"/>
          <w:color w:val="000000"/>
          <w:sz w:val="24"/>
          <w:szCs w:val="24"/>
          <w:u w:val="single"/>
        </w:rPr>
        <w:t>Líderes</w:t>
      </w:r>
      <w:r w:rsidR="0098018D">
        <w:rPr>
          <w:rFonts w:ascii="Garamond" w:eastAsia="Garamond" w:hAnsi="Garamond" w:cs="Garamond"/>
          <w:color w:val="000000"/>
          <w:sz w:val="24"/>
          <w:szCs w:val="24"/>
        </w:rPr>
        <w:t xml:space="preserve">”), e funciona sob a orientação acadêmica do Prof. Dr. Eduardo </w:t>
      </w:r>
      <w:proofErr w:type="spellStart"/>
      <w:r w:rsidR="003D6E46">
        <w:rPr>
          <w:rFonts w:ascii="Garamond" w:eastAsia="Garamond" w:hAnsi="Garamond" w:cs="Garamond"/>
          <w:color w:val="000000"/>
          <w:sz w:val="24"/>
          <w:szCs w:val="24"/>
        </w:rPr>
        <w:t>Altomare</w:t>
      </w:r>
      <w:proofErr w:type="spellEnd"/>
      <w:r w:rsidR="003D6E46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proofErr w:type="spellStart"/>
      <w:r w:rsidR="0098018D">
        <w:rPr>
          <w:rFonts w:ascii="Garamond" w:eastAsia="Garamond" w:hAnsi="Garamond" w:cs="Garamond"/>
          <w:color w:val="000000"/>
          <w:sz w:val="24"/>
          <w:szCs w:val="24"/>
        </w:rPr>
        <w:t>Ariente</w:t>
      </w:r>
      <w:proofErr w:type="spellEnd"/>
      <w:r w:rsidR="00693941">
        <w:rPr>
          <w:rFonts w:ascii="Garamond" w:eastAsia="Garamond" w:hAnsi="Garamond" w:cs="Garamond"/>
          <w:color w:val="000000"/>
          <w:sz w:val="24"/>
          <w:szCs w:val="24"/>
        </w:rPr>
        <w:t xml:space="preserve"> (“</w:t>
      </w:r>
      <w:r w:rsidR="00693941" w:rsidRPr="00693941">
        <w:rPr>
          <w:rFonts w:ascii="Garamond" w:eastAsia="Garamond" w:hAnsi="Garamond" w:cs="Garamond"/>
          <w:color w:val="000000"/>
          <w:sz w:val="24"/>
          <w:szCs w:val="24"/>
          <w:u w:val="single"/>
        </w:rPr>
        <w:t>Docente-Orientador</w:t>
      </w:r>
      <w:r w:rsidR="00693941">
        <w:rPr>
          <w:rFonts w:ascii="Garamond" w:eastAsia="Garamond" w:hAnsi="Garamond" w:cs="Garamond"/>
          <w:color w:val="000000"/>
          <w:sz w:val="24"/>
          <w:szCs w:val="24"/>
        </w:rPr>
        <w:t>”)</w:t>
      </w:r>
      <w:r>
        <w:rPr>
          <w:rFonts w:ascii="Garamond" w:eastAsia="Garamond" w:hAnsi="Garamond" w:cs="Garamond"/>
          <w:sz w:val="24"/>
          <w:szCs w:val="24"/>
        </w:rPr>
        <w:t>.</w:t>
      </w:r>
    </w:p>
    <w:p w14:paraId="08006EAD" w14:textId="77777777" w:rsidR="0098018D" w:rsidRDefault="0098018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Garamond" w:eastAsia="Garamond" w:hAnsi="Garamond" w:cs="Garamond"/>
          <w:color w:val="000000"/>
          <w:sz w:val="24"/>
          <w:szCs w:val="24"/>
        </w:rPr>
      </w:pPr>
    </w:p>
    <w:p w14:paraId="016F3A0D" w14:textId="56C168B0" w:rsidR="0098018D" w:rsidRPr="0098018D" w:rsidRDefault="00E64E93" w:rsidP="009801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t xml:space="preserve">Plano de </w:t>
      </w:r>
      <w:r w:rsidR="0098018D"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t>Atividades</w:t>
      </w:r>
    </w:p>
    <w:p w14:paraId="29929D2F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78A4EA2A" w14:textId="24B9F2B8" w:rsidR="009477A1" w:rsidRDefault="00693941" w:rsidP="0069394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t>As atividades da L</w:t>
      </w:r>
      <w:r>
        <w:rPr>
          <w:rFonts w:ascii="Garamond" w:eastAsia="Garamond" w:hAnsi="Garamond" w:cs="Garamond"/>
          <w:color w:val="000000"/>
          <w:sz w:val="24"/>
          <w:szCs w:val="24"/>
        </w:rPr>
        <w:t>HM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almejam a potencialização de ações de ensino, pesquisa e extensão ligadas à intersecção entre direito, tecnologia e sociedade. Dessa forma, </w:t>
      </w:r>
      <w:r>
        <w:rPr>
          <w:rFonts w:ascii="Garamond" w:eastAsia="Garamond" w:hAnsi="Garamond" w:cs="Garamond"/>
          <w:color w:val="000000"/>
          <w:sz w:val="24"/>
          <w:szCs w:val="24"/>
        </w:rPr>
        <w:t>o Plano de A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>tividades da Liga engloba</w:t>
      </w:r>
      <w:r>
        <w:rPr>
          <w:rFonts w:ascii="Garamond" w:eastAsia="Garamond" w:hAnsi="Garamond" w:cs="Garamond"/>
          <w:color w:val="000000"/>
          <w:sz w:val="24"/>
          <w:szCs w:val="24"/>
        </w:rPr>
        <w:t>, mas não se limita a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>:</w:t>
      </w:r>
    </w:p>
    <w:p w14:paraId="1DA5DDFD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216370C8" w14:textId="57AEC984" w:rsidR="00693941" w:rsidRDefault="00AA06CA" w:rsidP="00AA06C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AA06CA">
        <w:rPr>
          <w:rFonts w:ascii="Garamond" w:eastAsia="Garamond" w:hAnsi="Garamond" w:cs="Garamond"/>
          <w:color w:val="000000"/>
          <w:sz w:val="24"/>
          <w:szCs w:val="24"/>
        </w:rPr>
        <w:t xml:space="preserve">O desenvolvimento de temas </w:t>
      </w:r>
      <w:r w:rsidR="00693941" w:rsidRPr="00AA06CA">
        <w:rPr>
          <w:rFonts w:ascii="Garamond" w:eastAsia="Garamond" w:hAnsi="Garamond" w:cs="Garamond"/>
          <w:color w:val="000000"/>
          <w:sz w:val="24"/>
          <w:szCs w:val="24"/>
        </w:rPr>
        <w:t>relacionado</w:t>
      </w:r>
      <w:r w:rsidRPr="00AA06CA">
        <w:rPr>
          <w:rFonts w:ascii="Garamond" w:eastAsia="Garamond" w:hAnsi="Garamond" w:cs="Garamond"/>
          <w:color w:val="000000"/>
          <w:sz w:val="24"/>
          <w:szCs w:val="24"/>
        </w:rPr>
        <w:t>s</w:t>
      </w:r>
      <w:r w:rsidR="00693941" w:rsidRPr="00AA06CA">
        <w:rPr>
          <w:rFonts w:ascii="Garamond" w:eastAsia="Garamond" w:hAnsi="Garamond" w:cs="Garamond"/>
          <w:color w:val="000000"/>
          <w:sz w:val="24"/>
          <w:szCs w:val="24"/>
        </w:rPr>
        <w:t xml:space="preserve"> à intersecção entre direito e tecnologia</w:t>
      </w:r>
      <w:r w:rsidR="00047D8A" w:rsidRPr="00AA06CA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 w:rsidRPr="00AA06CA">
        <w:rPr>
          <w:rFonts w:ascii="Garamond" w:eastAsia="Garamond" w:hAnsi="Garamond" w:cs="Garamond"/>
          <w:color w:val="000000"/>
          <w:sz w:val="24"/>
          <w:szCs w:val="24"/>
        </w:rPr>
        <w:t>por meio de atividades de pesquisa, ensino e extensão</w:t>
      </w:r>
      <w:r w:rsidR="00693941" w:rsidRPr="00AA06CA">
        <w:rPr>
          <w:rFonts w:ascii="Garamond" w:eastAsia="Garamond" w:hAnsi="Garamond" w:cs="Garamond"/>
          <w:color w:val="000000"/>
          <w:sz w:val="24"/>
          <w:szCs w:val="24"/>
        </w:rPr>
        <w:t>,</w:t>
      </w:r>
      <w:r w:rsidRPr="00AA06CA">
        <w:rPr>
          <w:rFonts w:ascii="Garamond" w:eastAsia="Garamond" w:hAnsi="Garamond" w:cs="Garamond"/>
          <w:color w:val="000000"/>
          <w:sz w:val="24"/>
          <w:szCs w:val="24"/>
        </w:rPr>
        <w:t xml:space="preserve"> ao longo do ano letivo, especificamente no que diz respeito à utilização da tecnologia </w:t>
      </w:r>
      <w:proofErr w:type="spellStart"/>
      <w:r w:rsidRPr="00AA06CA">
        <w:rPr>
          <w:rFonts w:ascii="Garamond" w:eastAsia="Garamond" w:hAnsi="Garamond" w:cs="Garamond"/>
          <w:color w:val="000000"/>
          <w:sz w:val="24"/>
          <w:szCs w:val="24"/>
        </w:rPr>
        <w:t>blockchain</w:t>
      </w:r>
      <w:proofErr w:type="spellEnd"/>
      <w:r w:rsidRPr="00AA06CA">
        <w:rPr>
          <w:rFonts w:ascii="Garamond" w:eastAsia="Garamond" w:hAnsi="Garamond" w:cs="Garamond"/>
          <w:color w:val="000000"/>
          <w:sz w:val="24"/>
          <w:szCs w:val="24"/>
        </w:rPr>
        <w:t xml:space="preserve"> e a sua regulação, </w:t>
      </w:r>
      <w:r w:rsidR="003757DF" w:rsidRPr="00AA06CA">
        <w:rPr>
          <w:rFonts w:ascii="Garamond" w:eastAsia="Garamond" w:hAnsi="Garamond" w:cs="Garamond"/>
          <w:color w:val="000000"/>
          <w:sz w:val="24"/>
          <w:szCs w:val="24"/>
        </w:rPr>
        <w:t>bem como a exploração da imagem no ambiente virtual</w:t>
      </w:r>
      <w:r>
        <w:rPr>
          <w:rFonts w:ascii="Garamond" w:eastAsia="Garamond" w:hAnsi="Garamond" w:cs="Garamond"/>
          <w:color w:val="000000"/>
          <w:sz w:val="24"/>
          <w:szCs w:val="24"/>
        </w:rPr>
        <w:t>;</w:t>
      </w:r>
    </w:p>
    <w:p w14:paraId="500DF3B9" w14:textId="77777777" w:rsidR="00AA06CA" w:rsidRPr="00AA06CA" w:rsidRDefault="00AA06CA" w:rsidP="00AA06C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5A217C98" w14:textId="424C92E0" w:rsidR="00693941" w:rsidRDefault="00693941" w:rsidP="0069394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t>O desenvolvimento de pesquisas prospectivas</w:t>
      </w:r>
      <w:r w:rsidR="0066692F">
        <w:rPr>
          <w:rFonts w:ascii="Garamond" w:eastAsia="Garamond" w:hAnsi="Garamond" w:cs="Garamond"/>
          <w:color w:val="000000"/>
          <w:sz w:val="24"/>
          <w:szCs w:val="24"/>
        </w:rPr>
        <w:t xml:space="preserve">, 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de textos e artigos acadêmicos, incluindo, mas não se limitando a, um informativo acadêmico </w:t>
      </w:r>
      <w:r w:rsidR="0066692F">
        <w:rPr>
          <w:rFonts w:ascii="Garamond" w:eastAsia="Garamond" w:hAnsi="Garamond" w:cs="Garamond"/>
          <w:color w:val="000000"/>
          <w:sz w:val="24"/>
          <w:szCs w:val="24"/>
        </w:rPr>
        <w:t>bimestral ou semestral,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abordando temas atuais sobre direito, tecnologia e sociedade</w:t>
      </w:r>
      <w:r w:rsidR="0066692F">
        <w:rPr>
          <w:rFonts w:ascii="Garamond" w:eastAsia="Garamond" w:hAnsi="Garamond" w:cs="Garamond"/>
          <w:color w:val="000000"/>
          <w:sz w:val="24"/>
          <w:szCs w:val="24"/>
        </w:rPr>
        <w:t>;</w:t>
      </w:r>
    </w:p>
    <w:p w14:paraId="2329A617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51B5C735" w14:textId="5BD3A785" w:rsidR="00693941" w:rsidRDefault="00693941" w:rsidP="0069394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t>A ministração de cursos, palestras e/ou treinamentos à comunidade externa, que estejam relacionados ao(s) tema(s) desenvolvidos pelos membros da L</w:t>
      </w:r>
      <w:r>
        <w:rPr>
          <w:rFonts w:ascii="Garamond" w:eastAsia="Garamond" w:hAnsi="Garamond" w:cs="Garamond"/>
          <w:color w:val="000000"/>
          <w:sz w:val="24"/>
          <w:szCs w:val="24"/>
        </w:rPr>
        <w:t>HM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ao longo do </w:t>
      </w:r>
      <w:r w:rsidR="00CC6450">
        <w:rPr>
          <w:rFonts w:ascii="Garamond" w:eastAsia="Garamond" w:hAnsi="Garamond" w:cs="Garamond"/>
          <w:color w:val="000000"/>
          <w:sz w:val="24"/>
          <w:szCs w:val="24"/>
        </w:rPr>
        <w:t>ano letivo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>;</w:t>
      </w:r>
    </w:p>
    <w:p w14:paraId="2415055B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45A81CFC" w14:textId="217BA22E" w:rsidR="00693941" w:rsidRDefault="00693941" w:rsidP="0069394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A realização de seminários para os membros da </w:t>
      </w:r>
      <w:r>
        <w:rPr>
          <w:rFonts w:ascii="Garamond" w:eastAsia="Garamond" w:hAnsi="Garamond" w:cs="Garamond"/>
          <w:color w:val="000000"/>
          <w:sz w:val="24"/>
          <w:szCs w:val="24"/>
        </w:rPr>
        <w:t>LHM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, ministrados periodicamente pelos membros da </w:t>
      </w:r>
      <w:r>
        <w:rPr>
          <w:rFonts w:ascii="Garamond" w:eastAsia="Garamond" w:hAnsi="Garamond" w:cs="Garamond"/>
          <w:color w:val="000000"/>
          <w:sz w:val="24"/>
          <w:szCs w:val="24"/>
        </w:rPr>
        <w:t>LHM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ou convidados, sempre com a autorização do </w:t>
      </w:r>
      <w:r>
        <w:rPr>
          <w:rFonts w:ascii="Garamond" w:eastAsia="Garamond" w:hAnsi="Garamond" w:cs="Garamond"/>
          <w:color w:val="000000"/>
          <w:sz w:val="24"/>
          <w:szCs w:val="24"/>
        </w:rPr>
        <w:t>Docente-Orientador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e consoante às orientações da Coordenação Acadêmica da UPM;</w:t>
      </w:r>
    </w:p>
    <w:p w14:paraId="1F098020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3453ABA9" w14:textId="7D2F820D" w:rsidR="00693941" w:rsidRDefault="007C6D2E" w:rsidP="0069394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Eventuais </w:t>
      </w:r>
      <w:r w:rsidR="00693941" w:rsidRPr="00693941">
        <w:rPr>
          <w:rFonts w:ascii="Garamond" w:eastAsia="Garamond" w:hAnsi="Garamond" w:cs="Garamond"/>
          <w:color w:val="000000"/>
          <w:sz w:val="24"/>
          <w:szCs w:val="24"/>
        </w:rPr>
        <w:t>realiza</w:t>
      </w:r>
      <w:r>
        <w:rPr>
          <w:rFonts w:ascii="Garamond" w:eastAsia="Garamond" w:hAnsi="Garamond" w:cs="Garamond"/>
          <w:color w:val="000000"/>
          <w:sz w:val="24"/>
          <w:szCs w:val="24"/>
        </w:rPr>
        <w:t>ções</w:t>
      </w:r>
      <w:r w:rsidR="00693941"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de projeto</w:t>
      </w:r>
      <w:r>
        <w:rPr>
          <w:rFonts w:ascii="Garamond" w:eastAsia="Garamond" w:hAnsi="Garamond" w:cs="Garamond"/>
          <w:color w:val="000000"/>
          <w:sz w:val="24"/>
          <w:szCs w:val="24"/>
        </w:rPr>
        <w:t>s</w:t>
      </w:r>
      <w:r w:rsidR="00693941"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de grupo de leitura, aberto à participação da comunidade externa, para a leitura conjunta, discussão e análise crítica de ao menos 1 (um) livro no decorrer do </w:t>
      </w:r>
      <w:r w:rsidR="00CC6450">
        <w:rPr>
          <w:rFonts w:ascii="Garamond" w:eastAsia="Garamond" w:hAnsi="Garamond" w:cs="Garamond"/>
          <w:color w:val="000000"/>
          <w:sz w:val="24"/>
          <w:szCs w:val="24"/>
        </w:rPr>
        <w:t>ano letivo</w:t>
      </w:r>
      <w:r w:rsidR="00693941" w:rsidRPr="00693941">
        <w:rPr>
          <w:rFonts w:ascii="Garamond" w:eastAsia="Garamond" w:hAnsi="Garamond" w:cs="Garamond"/>
          <w:color w:val="000000"/>
          <w:sz w:val="24"/>
          <w:szCs w:val="24"/>
        </w:rPr>
        <w:t>;</w:t>
      </w:r>
    </w:p>
    <w:p w14:paraId="6FE847C7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08ED3CBA" w14:textId="6B077791" w:rsidR="00693941" w:rsidRDefault="00693941" w:rsidP="0069394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lastRenderedPageBreak/>
        <w:t xml:space="preserve">O desenvolvimento de projeto de “fórum de dúvidas” para orientação da comunidade externa no esclarecimento de dúvidas relacionadas à Lei 13.709/2018, denominada Lei Geral de Proteção de Dados, e/ou demais temas conexos </w:t>
      </w:r>
      <w:r>
        <w:rPr>
          <w:rFonts w:ascii="Garamond" w:eastAsia="Garamond" w:hAnsi="Garamond" w:cs="Garamond"/>
          <w:color w:val="000000"/>
          <w:sz w:val="24"/>
          <w:szCs w:val="24"/>
        </w:rPr>
        <w:t>à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privacidade e proteção de dados, consoantes aos limites legais e consoante às orientações da Coordenação Acadêmica da UPM;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e</w:t>
      </w:r>
    </w:p>
    <w:p w14:paraId="65239CAE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67225EC9" w14:textId="628D5E2C" w:rsidR="00693941" w:rsidRPr="00693941" w:rsidRDefault="00693941" w:rsidP="0069394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Demais projetos que se mostrem pertinentes às atividades da Liga, </w:t>
      </w:r>
      <w:r w:rsidR="00C5214F">
        <w:rPr>
          <w:rFonts w:ascii="Garamond" w:eastAsia="Garamond" w:hAnsi="Garamond" w:cs="Garamond"/>
          <w:color w:val="000000"/>
          <w:sz w:val="24"/>
          <w:szCs w:val="24"/>
        </w:rPr>
        <w:t>conforme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 xml:space="preserve"> orientações da Coordenação.</w:t>
      </w:r>
    </w:p>
    <w:p w14:paraId="1CD11E06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5F761320" w14:textId="021475D7" w:rsidR="00693941" w:rsidRDefault="00693941" w:rsidP="006939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t>Metodologia</w:t>
      </w:r>
    </w:p>
    <w:p w14:paraId="65F96A55" w14:textId="77777777" w:rsidR="00693941" w:rsidRPr="00693941" w:rsidRDefault="00693941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</w:pPr>
    </w:p>
    <w:p w14:paraId="708A45F4" w14:textId="66103F86" w:rsidR="00693941" w:rsidRPr="00402F31" w:rsidRDefault="00693941" w:rsidP="00402F31">
      <w:pPr>
        <w:pStyle w:val="Pargrafoda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42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402F31">
        <w:rPr>
          <w:rFonts w:ascii="Garamond" w:eastAsia="Garamond" w:hAnsi="Garamond" w:cs="Garamond"/>
          <w:color w:val="000000"/>
          <w:sz w:val="24"/>
          <w:szCs w:val="24"/>
        </w:rPr>
        <w:t>A LHM funcionará por meio de 2 (dois) encontros mensais, conforme abaixo estipulado:</w:t>
      </w:r>
    </w:p>
    <w:p w14:paraId="4F37AC4C" w14:textId="77777777" w:rsidR="00433324" w:rsidRDefault="00433324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1400F8F6" w14:textId="19D47FC4" w:rsidR="00433324" w:rsidRPr="00693941" w:rsidRDefault="00433324" w:rsidP="00433324">
      <w:pPr>
        <w:pStyle w:val="Pargrafoda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1 (um) encontro obrigatório, para a discussão de t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>emátic</w:t>
      </w:r>
      <w:r>
        <w:rPr>
          <w:rFonts w:ascii="Garamond" w:eastAsia="Garamond" w:hAnsi="Garamond" w:cs="Garamond"/>
          <w:color w:val="000000"/>
          <w:sz w:val="24"/>
          <w:szCs w:val="24"/>
        </w:rPr>
        <w:t>a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>s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relacionadas à intersecção entre direito, tecnologia e inovação, a ser organizado e dirigido por membros da liga previamente determinados e/ou convidados externos, e cujo material de preparação será disponibilizado previamente pelos </w:t>
      </w:r>
      <w:r w:rsidRPr="00693941">
        <w:rPr>
          <w:rFonts w:ascii="Garamond" w:eastAsia="Garamond" w:hAnsi="Garamond" w:cs="Garamond"/>
          <w:color w:val="000000"/>
          <w:sz w:val="24"/>
          <w:szCs w:val="24"/>
        </w:rPr>
        <w:t>membros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responsáveis. </w:t>
      </w:r>
    </w:p>
    <w:p w14:paraId="1D424FED" w14:textId="77777777" w:rsidR="00433324" w:rsidRDefault="00433324" w:rsidP="00433324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00848C80" w14:textId="33DF6C16" w:rsidR="00433324" w:rsidRDefault="00693941" w:rsidP="00693941">
      <w:pPr>
        <w:pStyle w:val="Pargrafoda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1 (um) encontro </w:t>
      </w:r>
      <w:r w:rsidR="00433324">
        <w:rPr>
          <w:rFonts w:ascii="Garamond" w:eastAsia="Garamond" w:hAnsi="Garamond" w:cs="Garamond"/>
          <w:color w:val="000000"/>
          <w:sz w:val="24"/>
          <w:szCs w:val="24"/>
        </w:rPr>
        <w:t>facultativo</w:t>
      </w:r>
      <w:r>
        <w:rPr>
          <w:rFonts w:ascii="Garamond" w:eastAsia="Garamond" w:hAnsi="Garamond" w:cs="Garamond"/>
          <w:color w:val="000000"/>
          <w:sz w:val="24"/>
          <w:szCs w:val="24"/>
        </w:rPr>
        <w:t>, a ser realizado sempre no primeiro</w:t>
      </w:r>
      <w:r w:rsidR="00433324">
        <w:rPr>
          <w:rFonts w:ascii="Garamond" w:eastAsia="Garamond" w:hAnsi="Garamond" w:cs="Garamond"/>
          <w:color w:val="000000"/>
          <w:sz w:val="24"/>
          <w:szCs w:val="24"/>
        </w:rPr>
        <w:t xml:space="preserve"> domingo do respectivo mês, para alinhamento e discussão dos atuais projetos em andamento e/ ou futuros projetos a serem implementados pela liga;</w:t>
      </w:r>
    </w:p>
    <w:p w14:paraId="03166BDF" w14:textId="3039AA4A" w:rsidR="00433324" w:rsidRDefault="00433324" w:rsidP="0043332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1DD8CF6D" w14:textId="42D96CF6" w:rsidR="00402F31" w:rsidRDefault="005E60EE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5E60EE">
        <w:rPr>
          <w:rFonts w:ascii="Garamond" w:eastAsia="Garamond" w:hAnsi="Garamond" w:cs="Garamond"/>
          <w:color w:val="000000"/>
          <w:sz w:val="24"/>
          <w:szCs w:val="24"/>
        </w:rPr>
        <w:t>Parágrafo</w:t>
      </w:r>
      <w:r w:rsidR="00560C1B">
        <w:rPr>
          <w:rFonts w:ascii="Garamond" w:eastAsia="Garamond" w:hAnsi="Garamond" w:cs="Garamond"/>
          <w:color w:val="000000"/>
          <w:sz w:val="24"/>
          <w:szCs w:val="24"/>
        </w:rPr>
        <w:t xml:space="preserve"> primeiro</w:t>
      </w:r>
      <w:r w:rsidRPr="005E60EE">
        <w:rPr>
          <w:rFonts w:ascii="Garamond" w:eastAsia="Garamond" w:hAnsi="Garamond" w:cs="Garamond"/>
          <w:color w:val="000000"/>
          <w:sz w:val="24"/>
          <w:szCs w:val="24"/>
        </w:rPr>
        <w:t>: Os encontros</w:t>
      </w:r>
      <w:r w:rsidR="00F6402B">
        <w:rPr>
          <w:rFonts w:ascii="Garamond" w:eastAsia="Garamond" w:hAnsi="Garamond" w:cs="Garamond"/>
          <w:color w:val="000000"/>
          <w:sz w:val="24"/>
          <w:szCs w:val="24"/>
        </w:rPr>
        <w:t>, tanto obrigatórios quanto facultativos,</w:t>
      </w:r>
      <w:r w:rsidRPr="005E60EE">
        <w:rPr>
          <w:rFonts w:ascii="Garamond" w:eastAsia="Garamond" w:hAnsi="Garamond" w:cs="Garamond"/>
          <w:color w:val="000000"/>
          <w:sz w:val="24"/>
          <w:szCs w:val="24"/>
        </w:rPr>
        <w:t xml:space="preserve"> na modalidade remota</w:t>
      </w:r>
      <w:r w:rsidR="00F6402B">
        <w:rPr>
          <w:rFonts w:ascii="Garamond" w:eastAsia="Garamond" w:hAnsi="Garamond" w:cs="Garamond"/>
          <w:color w:val="000000"/>
          <w:sz w:val="24"/>
          <w:szCs w:val="24"/>
        </w:rPr>
        <w:t>,</w:t>
      </w:r>
      <w:r w:rsidRPr="005E60EE">
        <w:rPr>
          <w:rFonts w:ascii="Garamond" w:eastAsia="Garamond" w:hAnsi="Garamond" w:cs="Garamond"/>
          <w:color w:val="000000"/>
          <w:sz w:val="24"/>
          <w:szCs w:val="24"/>
        </w:rPr>
        <w:t xml:space="preserve"> serão realizados por meio da plataforma Microsoft </w:t>
      </w:r>
      <w:proofErr w:type="spellStart"/>
      <w:r w:rsidRPr="005E60EE">
        <w:rPr>
          <w:rFonts w:ascii="Garamond" w:eastAsia="Garamond" w:hAnsi="Garamond" w:cs="Garamond"/>
          <w:color w:val="000000"/>
          <w:sz w:val="24"/>
          <w:szCs w:val="24"/>
        </w:rPr>
        <w:t>Teams</w:t>
      </w:r>
      <w:proofErr w:type="spellEnd"/>
      <w:r w:rsidRPr="005E60EE">
        <w:rPr>
          <w:rFonts w:ascii="Garamond" w:eastAsia="Garamond" w:hAnsi="Garamond" w:cs="Garamond"/>
          <w:color w:val="000000"/>
          <w:sz w:val="24"/>
          <w:szCs w:val="24"/>
        </w:rPr>
        <w:t xml:space="preserve">, às </w:t>
      </w:r>
      <w:r>
        <w:rPr>
          <w:rFonts w:ascii="Garamond" w:eastAsia="Garamond" w:hAnsi="Garamond" w:cs="Garamond"/>
          <w:color w:val="000000"/>
          <w:sz w:val="24"/>
          <w:szCs w:val="24"/>
        </w:rPr>
        <w:t>18</w:t>
      </w:r>
      <w:r w:rsidRPr="005E60EE">
        <w:rPr>
          <w:rFonts w:ascii="Garamond" w:eastAsia="Garamond" w:hAnsi="Garamond" w:cs="Garamond"/>
          <w:color w:val="000000"/>
          <w:sz w:val="24"/>
          <w:szCs w:val="24"/>
        </w:rPr>
        <w:t xml:space="preserve"> horas, em dias de domingo previamente determinados. Poderão ocorrer, da mesma forma, encontros presenciais dentro das dependências do campus Higienópolis</w:t>
      </w:r>
      <w:r w:rsidR="001513AD">
        <w:rPr>
          <w:rFonts w:ascii="Garamond" w:eastAsia="Garamond" w:hAnsi="Garamond" w:cs="Garamond"/>
          <w:color w:val="000000"/>
          <w:sz w:val="24"/>
          <w:szCs w:val="24"/>
        </w:rPr>
        <w:t>, a serem combinados previamente</w:t>
      </w:r>
      <w:r w:rsidRPr="005E60EE">
        <w:rPr>
          <w:rFonts w:ascii="Garamond" w:eastAsia="Garamond" w:hAnsi="Garamond" w:cs="Garamond"/>
          <w:color w:val="000000"/>
          <w:sz w:val="24"/>
          <w:szCs w:val="24"/>
        </w:rPr>
        <w:t>.</w:t>
      </w:r>
    </w:p>
    <w:p w14:paraId="69C8FC32" w14:textId="77777777" w:rsidR="00560C1B" w:rsidRDefault="00560C1B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6E9986A8" w14:textId="30753654" w:rsidR="00560C1B" w:rsidRDefault="00560C1B" w:rsidP="000F08C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Parágrafo segundo: </w:t>
      </w:r>
      <w:r w:rsidRPr="007F740A">
        <w:rPr>
          <w:rFonts w:ascii="Garamond" w:eastAsia="Garamond" w:hAnsi="Garamond" w:cs="Garamond"/>
          <w:b/>
          <w:bCs/>
          <w:color w:val="000000"/>
          <w:sz w:val="24"/>
          <w:szCs w:val="24"/>
        </w:rPr>
        <w:t xml:space="preserve">O primeiro encontro com os novos membros da LHM ocorrerá </w:t>
      </w:r>
      <w:r w:rsidR="00C47988">
        <w:rPr>
          <w:rFonts w:ascii="Garamond" w:eastAsia="Garamond" w:hAnsi="Garamond" w:cs="Garamond"/>
          <w:b/>
          <w:bCs/>
          <w:color w:val="000000"/>
          <w:sz w:val="24"/>
          <w:szCs w:val="24"/>
        </w:rPr>
        <w:t>na modalidade remota,</w:t>
      </w:r>
      <w:r w:rsidRPr="007F740A">
        <w:rPr>
          <w:rFonts w:ascii="Garamond" w:eastAsia="Garamond" w:hAnsi="Garamond" w:cs="Garamond"/>
          <w:b/>
          <w:bCs/>
          <w:color w:val="000000"/>
          <w:sz w:val="24"/>
          <w:szCs w:val="24"/>
        </w:rPr>
        <w:t xml:space="preserve"> no dia 15/05/2022, às 18</w:t>
      </w:r>
      <w:r w:rsidR="00C47988">
        <w:rPr>
          <w:rFonts w:ascii="Garamond" w:eastAsia="Garamond" w:hAnsi="Garamond" w:cs="Garamond"/>
          <w:b/>
          <w:bCs/>
          <w:color w:val="000000"/>
          <w:sz w:val="24"/>
          <w:szCs w:val="24"/>
        </w:rPr>
        <w:t xml:space="preserve"> horas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. </w:t>
      </w:r>
    </w:p>
    <w:p w14:paraId="19335E2A" w14:textId="77777777" w:rsidR="005E60EE" w:rsidRDefault="005E60EE" w:rsidP="006939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</w:pPr>
    </w:p>
    <w:p w14:paraId="698570CB" w14:textId="504DE1F3" w:rsidR="00F14D62" w:rsidRPr="00F14D62" w:rsidRDefault="00433324" w:rsidP="00F14D62">
      <w:pPr>
        <w:pStyle w:val="Pargrafoda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F14D62"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lastRenderedPageBreak/>
        <w:t>Assiduidade</w:t>
      </w:r>
    </w:p>
    <w:p w14:paraId="407F54A0" w14:textId="1DE0BE99" w:rsidR="00402F31" w:rsidRPr="00F14D62" w:rsidRDefault="00402F31" w:rsidP="00F14D62">
      <w:pPr>
        <w:pStyle w:val="Pargrafoda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 w:rsidRPr="00F14D62">
        <w:rPr>
          <w:rFonts w:ascii="Garamond" w:eastAsia="Garamond" w:hAnsi="Garamond" w:cs="Garamond"/>
          <w:color w:val="000000"/>
          <w:sz w:val="24"/>
          <w:szCs w:val="24"/>
        </w:rPr>
        <w:t xml:space="preserve">A presença e o engajamento dos membros são essenciais para a boa condução das atividades da LHM. Dessa forma, a ausência injustificada por </w:t>
      </w:r>
      <w:r w:rsidRPr="00F14D62">
        <w:rPr>
          <w:rFonts w:ascii="Garamond" w:eastAsia="Garamond" w:hAnsi="Garamond" w:cs="Garamond"/>
          <w:color w:val="000000"/>
          <w:sz w:val="24"/>
          <w:szCs w:val="24"/>
          <w:u w:val="single"/>
        </w:rPr>
        <w:t>2 (dois)</w:t>
      </w:r>
      <w:r w:rsidRPr="00F14D62">
        <w:rPr>
          <w:rFonts w:ascii="Garamond" w:eastAsia="Garamond" w:hAnsi="Garamond" w:cs="Garamond"/>
          <w:color w:val="000000"/>
          <w:sz w:val="24"/>
          <w:szCs w:val="24"/>
        </w:rPr>
        <w:t xml:space="preserve"> encontros obrigatórios será causa para a exclusão imediata da LHM. </w:t>
      </w:r>
    </w:p>
    <w:p w14:paraId="799EFE80" w14:textId="77777777" w:rsidR="00402F31" w:rsidRDefault="00402F31" w:rsidP="00402F3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</w:pPr>
    </w:p>
    <w:p w14:paraId="464BEF7A" w14:textId="1FA77493" w:rsidR="009477A1" w:rsidRPr="00F14D62" w:rsidRDefault="00E64E93" w:rsidP="00F14D62">
      <w:pPr>
        <w:pStyle w:val="Pargrafoda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</w:pPr>
      <w:r w:rsidRPr="00F14D62">
        <w:rPr>
          <w:rFonts w:ascii="Garamond" w:eastAsia="Garamond" w:hAnsi="Garamond" w:cs="Garamond"/>
          <w:b/>
          <w:smallCaps/>
          <w:color w:val="000000"/>
          <w:sz w:val="24"/>
          <w:szCs w:val="24"/>
          <w:u w:val="single"/>
        </w:rPr>
        <w:t>Processo Seletivo</w:t>
      </w:r>
    </w:p>
    <w:p w14:paraId="6A2F087D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29659634" w14:textId="18C068FC" w:rsidR="009477A1" w:rsidRDefault="00E64E93" w:rsidP="00F14D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O Processo Seletivo será composto por </w:t>
      </w:r>
      <w:r w:rsidR="009773FC">
        <w:rPr>
          <w:rFonts w:ascii="Garamond" w:eastAsia="Garamond" w:hAnsi="Garamond" w:cs="Garamond"/>
          <w:color w:val="000000"/>
          <w:sz w:val="24"/>
          <w:szCs w:val="24"/>
        </w:rPr>
        <w:t>2</w:t>
      </w:r>
      <w:r w:rsidR="00402F31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>
        <w:rPr>
          <w:rFonts w:ascii="Garamond" w:eastAsia="Garamond" w:hAnsi="Garamond" w:cs="Garamond"/>
          <w:color w:val="000000"/>
          <w:sz w:val="24"/>
          <w:szCs w:val="24"/>
        </w:rPr>
        <w:t>(duas) fases:</w:t>
      </w:r>
    </w:p>
    <w:p w14:paraId="394006DB" w14:textId="77777777" w:rsidR="009477A1" w:rsidRDefault="009477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6853E1B6" w14:textId="0836535B" w:rsidR="009477A1" w:rsidRDefault="007643E5" w:rsidP="00402F31">
      <w:pPr>
        <w:pStyle w:val="Pargrafoda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color w:val="000000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Acesso ao site </w:t>
      </w:r>
      <w:hyperlink r:id="rId8" w:history="1">
        <w:r w:rsidR="00E629AB" w:rsidRPr="00BC7E3F">
          <w:rPr>
            <w:rStyle w:val="Hyperlink"/>
            <w:rFonts w:ascii="Garamond" w:eastAsia="Garamond" w:hAnsi="Garamond" w:cs="Garamond"/>
            <w:sz w:val="24"/>
            <w:szCs w:val="24"/>
          </w:rPr>
          <w:t>http://legalhackers.digital/index.php/mackenzie/</w:t>
        </w:r>
      </w:hyperlink>
      <w:r w:rsidR="00E629AB">
        <w:rPr>
          <w:rFonts w:ascii="Garamond" w:eastAsia="Garamond" w:hAnsi="Garamond" w:cs="Garamond"/>
          <w:sz w:val="24"/>
          <w:szCs w:val="24"/>
        </w:rPr>
        <w:t xml:space="preserve"> </w:t>
      </w:r>
      <w:r>
        <w:rPr>
          <w:rFonts w:ascii="Garamond" w:eastAsia="Garamond" w:hAnsi="Garamond" w:cs="Garamond"/>
          <w:sz w:val="24"/>
          <w:szCs w:val="24"/>
        </w:rPr>
        <w:t>e elaboração de resposta para o caso apresentado</w:t>
      </w:r>
      <w:r w:rsidR="00D6109E">
        <w:rPr>
          <w:rFonts w:ascii="Garamond" w:eastAsia="Garamond" w:hAnsi="Garamond" w:cs="Garamond"/>
          <w:sz w:val="24"/>
          <w:szCs w:val="24"/>
        </w:rPr>
        <w:t xml:space="preserve"> em formato </w:t>
      </w:r>
      <w:r w:rsidR="00663F4F">
        <w:rPr>
          <w:rFonts w:ascii="Garamond" w:eastAsia="Garamond" w:hAnsi="Garamond" w:cs="Garamond"/>
          <w:sz w:val="24"/>
          <w:szCs w:val="24"/>
        </w:rPr>
        <w:t>PDF, bem como o preenchimento dos demais campos disponibilizado</w:t>
      </w:r>
      <w:r w:rsidR="0012507A">
        <w:rPr>
          <w:rFonts w:ascii="Garamond" w:eastAsia="Garamond" w:hAnsi="Garamond" w:cs="Garamond"/>
          <w:sz w:val="24"/>
          <w:szCs w:val="24"/>
        </w:rPr>
        <w:t>s</w:t>
      </w:r>
      <w:r w:rsidR="00E64E93" w:rsidRPr="00402F31">
        <w:rPr>
          <w:rFonts w:ascii="Garamond" w:eastAsia="Garamond" w:hAnsi="Garamond" w:cs="Garamond"/>
          <w:sz w:val="24"/>
          <w:szCs w:val="24"/>
        </w:rPr>
        <w:t>.</w:t>
      </w:r>
      <w:r>
        <w:rPr>
          <w:rFonts w:ascii="Garamond" w:eastAsia="Garamond" w:hAnsi="Garamond" w:cs="Garamond"/>
          <w:sz w:val="24"/>
          <w:szCs w:val="24"/>
        </w:rPr>
        <w:t xml:space="preserve"> </w:t>
      </w:r>
      <w:r w:rsidR="007C175E">
        <w:rPr>
          <w:rFonts w:ascii="Garamond" w:eastAsia="Garamond" w:hAnsi="Garamond" w:cs="Garamond"/>
          <w:sz w:val="24"/>
          <w:szCs w:val="24"/>
        </w:rPr>
        <w:t>O formulário</w:t>
      </w:r>
      <w:r w:rsidR="00A42F4A">
        <w:rPr>
          <w:rFonts w:ascii="Garamond" w:eastAsia="Garamond" w:hAnsi="Garamond" w:cs="Garamond"/>
          <w:sz w:val="24"/>
          <w:szCs w:val="24"/>
        </w:rPr>
        <w:t xml:space="preserve"> deverá ser preenchido por completo para efetivação d</w:t>
      </w:r>
      <w:r w:rsidR="00C64D21">
        <w:rPr>
          <w:rFonts w:ascii="Garamond" w:eastAsia="Garamond" w:hAnsi="Garamond" w:cs="Garamond"/>
          <w:sz w:val="24"/>
          <w:szCs w:val="24"/>
        </w:rPr>
        <w:t>a</w:t>
      </w:r>
      <w:r w:rsidR="00A42F4A">
        <w:rPr>
          <w:rFonts w:ascii="Garamond" w:eastAsia="Garamond" w:hAnsi="Garamond" w:cs="Garamond"/>
          <w:sz w:val="24"/>
          <w:szCs w:val="24"/>
        </w:rPr>
        <w:t xml:space="preserve"> inscrição.</w:t>
      </w:r>
      <w:r w:rsidR="00402F31">
        <w:rPr>
          <w:rFonts w:ascii="Garamond" w:eastAsia="Garamond" w:hAnsi="Garamond" w:cs="Garamond"/>
          <w:sz w:val="24"/>
          <w:szCs w:val="24"/>
        </w:rPr>
        <w:t xml:space="preserve"> </w:t>
      </w:r>
      <w:r w:rsidR="00E64E93" w:rsidRPr="00402F31">
        <w:rPr>
          <w:rFonts w:ascii="Garamond" w:eastAsia="Garamond" w:hAnsi="Garamond" w:cs="Garamond"/>
          <w:b/>
          <w:color w:val="000000"/>
          <w:sz w:val="24"/>
          <w:szCs w:val="24"/>
        </w:rPr>
        <w:t xml:space="preserve">O prazo para esta etapa é até dia </w:t>
      </w:r>
      <w:r>
        <w:rPr>
          <w:rFonts w:ascii="Garamond" w:eastAsia="Garamond" w:hAnsi="Garamond" w:cs="Garamond"/>
          <w:b/>
          <w:sz w:val="24"/>
          <w:szCs w:val="24"/>
        </w:rPr>
        <w:t>01</w:t>
      </w:r>
      <w:r w:rsidR="00E64E93" w:rsidRPr="00402F31">
        <w:rPr>
          <w:rFonts w:ascii="Garamond" w:eastAsia="Garamond" w:hAnsi="Garamond" w:cs="Garamond"/>
          <w:b/>
          <w:sz w:val="24"/>
          <w:szCs w:val="24"/>
        </w:rPr>
        <w:t>/0</w:t>
      </w:r>
      <w:r>
        <w:rPr>
          <w:rFonts w:ascii="Garamond" w:eastAsia="Garamond" w:hAnsi="Garamond" w:cs="Garamond"/>
          <w:b/>
          <w:sz w:val="24"/>
          <w:szCs w:val="24"/>
        </w:rPr>
        <w:t>5</w:t>
      </w:r>
      <w:r w:rsidR="00E64E93" w:rsidRPr="00402F31">
        <w:rPr>
          <w:rFonts w:ascii="Garamond" w:eastAsia="Garamond" w:hAnsi="Garamond" w:cs="Garamond"/>
          <w:b/>
          <w:sz w:val="24"/>
          <w:szCs w:val="24"/>
        </w:rPr>
        <w:t>/202</w:t>
      </w:r>
      <w:r>
        <w:rPr>
          <w:rFonts w:ascii="Garamond" w:eastAsia="Garamond" w:hAnsi="Garamond" w:cs="Garamond"/>
          <w:b/>
          <w:sz w:val="24"/>
          <w:szCs w:val="24"/>
        </w:rPr>
        <w:t>2</w:t>
      </w:r>
      <w:r w:rsidR="00E64E93" w:rsidRPr="00402F31">
        <w:rPr>
          <w:rFonts w:ascii="Garamond" w:eastAsia="Garamond" w:hAnsi="Garamond" w:cs="Garamond"/>
          <w:b/>
          <w:color w:val="000000"/>
          <w:sz w:val="24"/>
          <w:szCs w:val="24"/>
        </w:rPr>
        <w:t>.</w:t>
      </w:r>
      <w:r w:rsidR="00047F29">
        <w:rPr>
          <w:rFonts w:ascii="Garamond" w:eastAsia="Garamond" w:hAnsi="Garamond" w:cs="Garamond"/>
          <w:b/>
          <w:color w:val="000000"/>
          <w:sz w:val="24"/>
          <w:szCs w:val="24"/>
        </w:rPr>
        <w:t xml:space="preserve"> </w:t>
      </w:r>
      <w:r w:rsidR="00047F29"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Os </w:t>
      </w:r>
      <w:r w:rsidR="001D59D9">
        <w:rPr>
          <w:rFonts w:ascii="Garamond" w:eastAsia="Garamond" w:hAnsi="Garamond" w:cs="Garamond"/>
          <w:bCs/>
          <w:color w:val="000000"/>
          <w:sz w:val="24"/>
          <w:szCs w:val="24"/>
        </w:rPr>
        <w:t>nomes dos aprovados para a segunda fase serão divulgados no dia 05/05/2022.</w:t>
      </w:r>
    </w:p>
    <w:p w14:paraId="1668EB80" w14:textId="77777777" w:rsidR="009773FC" w:rsidRDefault="009773FC" w:rsidP="009773FC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color w:val="000000"/>
          <w:sz w:val="24"/>
          <w:szCs w:val="24"/>
        </w:rPr>
      </w:pPr>
    </w:p>
    <w:p w14:paraId="46D0F119" w14:textId="203B812E" w:rsidR="009477A1" w:rsidRPr="009773FC" w:rsidRDefault="009773FC" w:rsidP="009773FC">
      <w:pPr>
        <w:pStyle w:val="Pargrafoda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360" w:lineRule="auto"/>
        <w:ind w:left="709" w:hanging="283"/>
        <w:jc w:val="both"/>
        <w:rPr>
          <w:rFonts w:ascii="Garamond" w:eastAsia="Garamond" w:hAnsi="Garamond" w:cs="Garamond"/>
          <w:b/>
          <w:color w:val="000000"/>
          <w:sz w:val="24"/>
          <w:szCs w:val="24"/>
        </w:rPr>
      </w:pPr>
      <w:r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  </w:t>
      </w:r>
      <w:r w:rsidR="00A42F4A"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Dinâmica em grupo a ser realizada de forma </w:t>
      </w:r>
      <w:r w:rsidR="00A42F4A" w:rsidRPr="00A42F4A">
        <w:rPr>
          <w:rFonts w:ascii="Garamond" w:eastAsia="Garamond" w:hAnsi="Garamond" w:cs="Garamond"/>
          <w:bCs/>
          <w:i/>
          <w:iCs/>
          <w:color w:val="000000"/>
          <w:sz w:val="24"/>
          <w:szCs w:val="24"/>
        </w:rPr>
        <w:t>online</w:t>
      </w:r>
      <w:r w:rsidRPr="009773FC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 w:rsidRPr="009773FC">
        <w:rPr>
          <w:rFonts w:ascii="Garamond" w:eastAsia="Garamond" w:hAnsi="Garamond" w:cs="Garamond"/>
          <w:sz w:val="24"/>
          <w:szCs w:val="24"/>
        </w:rPr>
        <w:t xml:space="preserve">com os Líderes e atuais </w:t>
      </w:r>
      <w:r w:rsidR="00A42F4A">
        <w:rPr>
          <w:rFonts w:ascii="Garamond" w:eastAsia="Garamond" w:hAnsi="Garamond" w:cs="Garamond"/>
          <w:sz w:val="24"/>
          <w:szCs w:val="24"/>
        </w:rPr>
        <w:t>Coordenadores da</w:t>
      </w:r>
      <w:r w:rsidRPr="009773FC">
        <w:rPr>
          <w:rFonts w:ascii="Garamond" w:eastAsia="Garamond" w:hAnsi="Garamond" w:cs="Garamond"/>
          <w:sz w:val="24"/>
          <w:szCs w:val="24"/>
        </w:rPr>
        <w:t xml:space="preserve"> LHM, </w:t>
      </w:r>
      <w:r w:rsidR="00047F29">
        <w:rPr>
          <w:rFonts w:ascii="Garamond" w:eastAsia="Garamond" w:hAnsi="Garamond" w:cs="Garamond"/>
          <w:sz w:val="24"/>
          <w:szCs w:val="24"/>
        </w:rPr>
        <w:t xml:space="preserve">no dia </w:t>
      </w:r>
      <w:r w:rsidR="00047F29" w:rsidRPr="00047F29">
        <w:rPr>
          <w:rFonts w:ascii="Garamond" w:eastAsia="Garamond" w:hAnsi="Garamond" w:cs="Garamond"/>
          <w:b/>
          <w:bCs/>
          <w:sz w:val="24"/>
          <w:szCs w:val="24"/>
        </w:rPr>
        <w:t>07/05/2022</w:t>
      </w:r>
      <w:r w:rsidR="008A1D5B" w:rsidRPr="008A1D5B">
        <w:rPr>
          <w:rFonts w:ascii="Garamond" w:eastAsia="Garamond" w:hAnsi="Garamond" w:cs="Garamond"/>
          <w:sz w:val="24"/>
          <w:szCs w:val="24"/>
        </w:rPr>
        <w:t>,</w:t>
      </w:r>
      <w:r w:rsidR="008A1D5B">
        <w:rPr>
          <w:rFonts w:ascii="Garamond" w:eastAsia="Garamond" w:hAnsi="Garamond" w:cs="Garamond"/>
          <w:b/>
          <w:bCs/>
          <w:sz w:val="24"/>
          <w:szCs w:val="24"/>
        </w:rPr>
        <w:t xml:space="preserve"> </w:t>
      </w:r>
      <w:r w:rsidR="00C47988">
        <w:rPr>
          <w:rFonts w:ascii="Garamond" w:eastAsia="Garamond" w:hAnsi="Garamond" w:cs="Garamond"/>
          <w:sz w:val="24"/>
          <w:szCs w:val="24"/>
        </w:rPr>
        <w:t>às 10 horas</w:t>
      </w:r>
      <w:r w:rsidRPr="009773FC">
        <w:rPr>
          <w:rFonts w:ascii="Garamond" w:eastAsia="Garamond" w:hAnsi="Garamond" w:cs="Garamond"/>
          <w:sz w:val="24"/>
          <w:szCs w:val="24"/>
        </w:rPr>
        <w:t>, abordando tema a ser previamente informado aos candidatos aprovados na fase I</w:t>
      </w:r>
      <w:r w:rsidR="00A42F4A">
        <w:rPr>
          <w:rFonts w:ascii="Garamond" w:eastAsia="Garamond" w:hAnsi="Garamond" w:cs="Garamond"/>
          <w:bCs/>
          <w:color w:val="000000"/>
          <w:sz w:val="24"/>
          <w:szCs w:val="24"/>
        </w:rPr>
        <w:t>.</w:t>
      </w:r>
      <w:r w:rsidR="00065593"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 Os nomes dos aprovados na segunda fase </w:t>
      </w:r>
      <w:r w:rsidR="00406C66"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serão divulgados </w:t>
      </w:r>
      <w:r w:rsidR="00065593"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no dia </w:t>
      </w:r>
      <w:r w:rsidR="00065593" w:rsidRPr="00065593">
        <w:rPr>
          <w:rFonts w:ascii="Garamond" w:eastAsia="Garamond" w:hAnsi="Garamond" w:cs="Garamond"/>
          <w:b/>
          <w:color w:val="000000"/>
          <w:sz w:val="24"/>
          <w:szCs w:val="24"/>
        </w:rPr>
        <w:t>09/05/2022</w:t>
      </w:r>
      <w:r w:rsidR="00065593">
        <w:rPr>
          <w:rFonts w:ascii="Garamond" w:eastAsia="Garamond" w:hAnsi="Garamond" w:cs="Garamond"/>
          <w:bCs/>
          <w:color w:val="000000"/>
          <w:sz w:val="24"/>
          <w:szCs w:val="24"/>
        </w:rPr>
        <w:t xml:space="preserve">. </w:t>
      </w:r>
    </w:p>
    <w:p w14:paraId="61470303" w14:textId="77777777" w:rsidR="009773FC" w:rsidRPr="009773FC" w:rsidRDefault="009773FC" w:rsidP="009773F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58BE36EE" w14:textId="26C8DFE8" w:rsidR="009477A1" w:rsidRDefault="009773FC" w:rsidP="00F14D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Poder</w:t>
      </w:r>
      <w:r w:rsidR="00A42F4A">
        <w:rPr>
          <w:rFonts w:ascii="Garamond" w:eastAsia="Garamond" w:hAnsi="Garamond" w:cs="Garamond"/>
          <w:color w:val="000000"/>
          <w:sz w:val="24"/>
          <w:szCs w:val="24"/>
        </w:rPr>
        <w:t>ão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se candidatar à LHM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 w:rsidR="00A42F4A">
        <w:rPr>
          <w:rFonts w:ascii="Garamond" w:eastAsia="Garamond" w:hAnsi="Garamond" w:cs="Garamond"/>
          <w:color w:val="000000"/>
          <w:sz w:val="24"/>
          <w:szCs w:val="24"/>
        </w:rPr>
        <w:t>alunos do 1º a 8º semestre,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 xml:space="preserve"> desde que</w:t>
      </w:r>
      <w:r w:rsidR="00E64E93">
        <w:rPr>
          <w:rFonts w:ascii="Garamond" w:eastAsia="Garamond" w:hAnsi="Garamond" w:cs="Garamond"/>
          <w:color w:val="000000"/>
          <w:sz w:val="24"/>
          <w:szCs w:val="24"/>
        </w:rPr>
        <w:t xml:space="preserve"> devidamente matriculado</w:t>
      </w:r>
      <w:r w:rsidR="00A42F4A">
        <w:rPr>
          <w:rFonts w:ascii="Garamond" w:eastAsia="Garamond" w:hAnsi="Garamond" w:cs="Garamond"/>
          <w:color w:val="000000"/>
          <w:sz w:val="24"/>
          <w:szCs w:val="24"/>
        </w:rPr>
        <w:t>s</w:t>
      </w:r>
      <w:r w:rsidR="00E64E93">
        <w:rPr>
          <w:rFonts w:ascii="Garamond" w:eastAsia="Garamond" w:hAnsi="Garamond" w:cs="Garamond"/>
          <w:color w:val="000000"/>
          <w:sz w:val="24"/>
          <w:szCs w:val="24"/>
        </w:rPr>
        <w:t xml:space="preserve"> na FDIR-UPM </w:t>
      </w:r>
      <w:r>
        <w:rPr>
          <w:rFonts w:ascii="Garamond" w:eastAsia="Garamond" w:hAnsi="Garamond" w:cs="Garamond"/>
          <w:color w:val="000000"/>
          <w:sz w:val="24"/>
          <w:szCs w:val="24"/>
        </w:rPr>
        <w:t>ou na FCI</w:t>
      </w:r>
      <w:r w:rsidR="00A04974">
        <w:rPr>
          <w:rFonts w:ascii="Garamond" w:eastAsia="Garamond" w:hAnsi="Garamond" w:cs="Garamond"/>
          <w:color w:val="000000"/>
          <w:sz w:val="24"/>
          <w:szCs w:val="24"/>
        </w:rPr>
        <w:t>-</w:t>
      </w:r>
      <w:r>
        <w:rPr>
          <w:rFonts w:ascii="Garamond" w:eastAsia="Garamond" w:hAnsi="Garamond" w:cs="Garamond"/>
          <w:color w:val="000000"/>
          <w:sz w:val="24"/>
          <w:szCs w:val="24"/>
        </w:rPr>
        <w:t>UPM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>.</w:t>
      </w:r>
    </w:p>
    <w:p w14:paraId="144E230D" w14:textId="77777777" w:rsidR="009477A1" w:rsidRDefault="009477A1" w:rsidP="00F14D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14A3745B" w14:textId="272872AC" w:rsidR="009477A1" w:rsidRDefault="00E64E93" w:rsidP="00F14D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Serão selecionados até </w:t>
      </w:r>
      <w:r w:rsidR="00A42F4A">
        <w:rPr>
          <w:rFonts w:ascii="Garamond" w:eastAsia="Garamond" w:hAnsi="Garamond" w:cs="Garamond"/>
          <w:b/>
          <w:color w:val="000000"/>
          <w:sz w:val="24"/>
          <w:szCs w:val="24"/>
          <w:u w:val="single"/>
        </w:rPr>
        <w:t>20</w:t>
      </w:r>
      <w:r>
        <w:rPr>
          <w:rFonts w:ascii="Garamond" w:eastAsia="Garamond" w:hAnsi="Garamond" w:cs="Garamond"/>
          <w:b/>
          <w:color w:val="000000"/>
          <w:sz w:val="24"/>
          <w:szCs w:val="24"/>
          <w:u w:val="single"/>
        </w:rPr>
        <w:t xml:space="preserve"> (</w:t>
      </w:r>
      <w:r w:rsidR="00A42F4A">
        <w:rPr>
          <w:rFonts w:ascii="Garamond" w:eastAsia="Garamond" w:hAnsi="Garamond" w:cs="Garamond"/>
          <w:b/>
          <w:color w:val="000000"/>
          <w:sz w:val="24"/>
          <w:szCs w:val="24"/>
          <w:u w:val="single"/>
        </w:rPr>
        <w:t>vinte</w:t>
      </w:r>
      <w:r>
        <w:rPr>
          <w:rFonts w:ascii="Garamond" w:eastAsia="Garamond" w:hAnsi="Garamond" w:cs="Garamond"/>
          <w:b/>
          <w:color w:val="000000"/>
          <w:sz w:val="24"/>
          <w:szCs w:val="24"/>
          <w:u w:val="single"/>
        </w:rPr>
        <w:t>) alunos</w:t>
      </w:r>
      <w:r>
        <w:rPr>
          <w:rFonts w:ascii="Garamond" w:eastAsia="Garamond" w:hAnsi="Garamond" w:cs="Garamond"/>
          <w:color w:val="000000"/>
          <w:sz w:val="24"/>
          <w:szCs w:val="24"/>
        </w:rPr>
        <w:t>.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 xml:space="preserve"> Os </w:t>
      </w:r>
      <w:r w:rsidR="006A2E31">
        <w:rPr>
          <w:rFonts w:ascii="Garamond" w:eastAsia="Garamond" w:hAnsi="Garamond" w:cs="Garamond"/>
          <w:color w:val="000000"/>
          <w:sz w:val="24"/>
          <w:szCs w:val="24"/>
        </w:rPr>
        <w:t xml:space="preserve">discentes 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>que atualmente integram a LHM</w:t>
      </w:r>
      <w:r w:rsidR="001F496B">
        <w:rPr>
          <w:rFonts w:ascii="Garamond" w:eastAsia="Garamond" w:hAnsi="Garamond" w:cs="Garamond"/>
          <w:color w:val="000000"/>
          <w:sz w:val="24"/>
          <w:szCs w:val="24"/>
        </w:rPr>
        <w:t xml:space="preserve"> e desejem continuar como membros deverão passar pelo Processo Seletivo novamente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>.</w:t>
      </w:r>
    </w:p>
    <w:p w14:paraId="5DB3773C" w14:textId="77777777" w:rsidR="009477A1" w:rsidRDefault="009477A1" w:rsidP="00F14D6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Garamond" w:hAnsi="Garamond" w:cs="Garamond"/>
          <w:color w:val="000000"/>
          <w:sz w:val="24"/>
          <w:szCs w:val="24"/>
        </w:rPr>
      </w:pPr>
    </w:p>
    <w:p w14:paraId="48F23122" w14:textId="02EF2691" w:rsidR="009477A1" w:rsidRDefault="00E64E93" w:rsidP="00F14D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Os resultado</w:t>
      </w:r>
      <w:r w:rsidR="00406C66">
        <w:rPr>
          <w:rFonts w:ascii="Garamond" w:eastAsia="Garamond" w:hAnsi="Garamond" w:cs="Garamond"/>
          <w:color w:val="000000"/>
          <w:sz w:val="24"/>
          <w:szCs w:val="24"/>
        </w:rPr>
        <w:t>s</w:t>
      </w:r>
      <w:r w:rsidR="00F66244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r>
        <w:rPr>
          <w:rFonts w:ascii="Garamond" w:eastAsia="Garamond" w:hAnsi="Garamond" w:cs="Garamond"/>
          <w:color w:val="000000"/>
          <w:sz w:val="24"/>
          <w:szCs w:val="24"/>
        </w:rPr>
        <w:t>serão divulgados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 xml:space="preserve"> na página institucional da LHM: </w:t>
      </w:r>
      <w:hyperlink r:id="rId9" w:history="1">
        <w:r w:rsidR="00F14D62" w:rsidRPr="00336E80">
          <w:rPr>
            <w:rStyle w:val="Hyperlink"/>
            <w:rFonts w:ascii="Garamond" w:eastAsia="Garamond" w:hAnsi="Garamond" w:cs="Garamond"/>
            <w:sz w:val="24"/>
            <w:szCs w:val="24"/>
          </w:rPr>
          <w:t>https://www.instagram.com/legalhackersmack/</w:t>
        </w:r>
      </w:hyperlink>
      <w:r w:rsidR="00F14D62">
        <w:rPr>
          <w:rFonts w:ascii="Garamond" w:eastAsia="Garamond" w:hAnsi="Garamond" w:cs="Garamond"/>
          <w:color w:val="000000"/>
          <w:sz w:val="24"/>
          <w:szCs w:val="24"/>
        </w:rPr>
        <w:t xml:space="preserve"> ou @legalhackersmack; como também, por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e-mail aos selecionados.</w:t>
      </w:r>
    </w:p>
    <w:p w14:paraId="1C154BC3" w14:textId="77777777" w:rsidR="009477A1" w:rsidRDefault="009477A1" w:rsidP="00F14D62">
      <w:pP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0CCB1CDF" w14:textId="169A4536" w:rsidR="00433324" w:rsidRDefault="00E64E93" w:rsidP="00F14D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 xml:space="preserve">Aos alunos que integrem a 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>LHM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serão conferidas </w:t>
      </w:r>
      <w:r w:rsidRPr="00057F5A">
        <w:rPr>
          <w:rFonts w:ascii="Garamond" w:eastAsia="Garamond" w:hAnsi="Garamond" w:cs="Garamond"/>
          <w:b/>
          <w:bCs/>
          <w:color w:val="000000"/>
          <w:sz w:val="24"/>
          <w:szCs w:val="24"/>
          <w:u w:val="single"/>
        </w:rPr>
        <w:t>até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50 (cinquenta) horas de extensão, desde que estes alunos tenham tido frequência de pelo menos 75% (setenta e cinco </w:t>
      </w:r>
      <w:r>
        <w:rPr>
          <w:rFonts w:ascii="Garamond" w:eastAsia="Garamond" w:hAnsi="Garamond" w:cs="Garamond"/>
          <w:color w:val="000000"/>
          <w:sz w:val="24"/>
          <w:szCs w:val="24"/>
        </w:rPr>
        <w:lastRenderedPageBreak/>
        <w:t>por cento) nas reuniões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 xml:space="preserve"> obrigatórias,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e conforme avaliação </w:t>
      </w:r>
      <w:r w:rsidR="00F14D62">
        <w:rPr>
          <w:rFonts w:ascii="Garamond" w:eastAsia="Garamond" w:hAnsi="Garamond" w:cs="Garamond"/>
          <w:color w:val="000000"/>
          <w:sz w:val="24"/>
          <w:szCs w:val="24"/>
        </w:rPr>
        <w:t>da sua participação nas atividades, projetos e eventos da LHM pelos Líderes, com a devida aprovação do Docente-Orientador.</w:t>
      </w:r>
    </w:p>
    <w:p w14:paraId="375DE29D" w14:textId="77777777" w:rsidR="001F496B" w:rsidRDefault="001F496B" w:rsidP="001F496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color w:val="000000"/>
          <w:sz w:val="24"/>
          <w:szCs w:val="24"/>
        </w:rPr>
      </w:pPr>
    </w:p>
    <w:p w14:paraId="50D700F8" w14:textId="0B4B8BA0" w:rsidR="001F496B" w:rsidRPr="00F14D62" w:rsidRDefault="001F496B" w:rsidP="00F14D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Garamond" w:eastAsia="Garamond" w:hAnsi="Garamond" w:cs="Garamond"/>
          <w:color w:val="000000"/>
          <w:sz w:val="24"/>
          <w:szCs w:val="24"/>
        </w:rPr>
      </w:pPr>
      <w:r>
        <w:rPr>
          <w:rFonts w:ascii="Garamond" w:eastAsia="Garamond" w:hAnsi="Garamond" w:cs="Garamond"/>
          <w:color w:val="000000"/>
          <w:sz w:val="24"/>
          <w:szCs w:val="24"/>
        </w:rPr>
        <w:t>A participação dos aprovados no Processo Seletivo 2022 d</w:t>
      </w:r>
      <w:r w:rsidR="00E9080D">
        <w:rPr>
          <w:rFonts w:ascii="Garamond" w:eastAsia="Garamond" w:hAnsi="Garamond" w:cs="Garamond"/>
          <w:color w:val="000000"/>
          <w:sz w:val="24"/>
          <w:szCs w:val="24"/>
        </w:rPr>
        <w:t>a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 LHM se estenderá pelo período de 6 (seis) meses, vindo a se encerrar em 09 de novembro de 2022. </w:t>
      </w:r>
    </w:p>
    <w:p w14:paraId="6C478189" w14:textId="77777777" w:rsidR="009477A1" w:rsidRDefault="009477A1">
      <w:pP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E416460" w14:textId="77777777" w:rsidR="009477A1" w:rsidRDefault="00E64E93">
      <w:pPr>
        <w:spacing w:after="0" w:line="360" w:lineRule="auto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***</w:t>
      </w:r>
    </w:p>
    <w:sectPr w:rsidR="009477A1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C6C48" w14:textId="77777777" w:rsidR="00D548A2" w:rsidRDefault="00D548A2">
      <w:pPr>
        <w:spacing w:after="0" w:line="240" w:lineRule="auto"/>
      </w:pPr>
      <w:r>
        <w:separator/>
      </w:r>
    </w:p>
  </w:endnote>
  <w:endnote w:type="continuationSeparator" w:id="0">
    <w:p w14:paraId="3C59C2A9" w14:textId="77777777" w:rsidR="00D548A2" w:rsidRDefault="00D54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do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2B665" w14:textId="77777777" w:rsidR="009477A1" w:rsidRDefault="00E64E9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Garamond" w:eastAsia="Garamond" w:hAnsi="Garamond" w:cs="Garamond"/>
        <w:color w:val="000000"/>
        <w:sz w:val="24"/>
        <w:szCs w:val="24"/>
      </w:rPr>
    </w:pPr>
    <w:r>
      <w:rPr>
        <w:rFonts w:ascii="Garamond" w:eastAsia="Garamond" w:hAnsi="Garamond" w:cs="Garamond"/>
        <w:color w:val="000000"/>
        <w:sz w:val="24"/>
        <w:szCs w:val="24"/>
      </w:rPr>
      <w:t xml:space="preserve">Página </w:t>
    </w:r>
    <w:r>
      <w:rPr>
        <w:rFonts w:ascii="Garamond" w:eastAsia="Garamond" w:hAnsi="Garamond" w:cs="Garamond"/>
        <w:b/>
        <w:color w:val="000000"/>
        <w:sz w:val="24"/>
        <w:szCs w:val="24"/>
      </w:rPr>
      <w:fldChar w:fldCharType="begin"/>
    </w:r>
    <w:r>
      <w:rPr>
        <w:rFonts w:ascii="Garamond" w:eastAsia="Garamond" w:hAnsi="Garamond" w:cs="Garamond"/>
        <w:b/>
        <w:color w:val="000000"/>
        <w:sz w:val="24"/>
        <w:szCs w:val="24"/>
      </w:rPr>
      <w:instrText>PAGE</w:instrText>
    </w:r>
    <w:r>
      <w:rPr>
        <w:rFonts w:ascii="Garamond" w:eastAsia="Garamond" w:hAnsi="Garamond" w:cs="Garamond"/>
        <w:b/>
        <w:color w:val="000000"/>
        <w:sz w:val="24"/>
        <w:szCs w:val="24"/>
      </w:rPr>
      <w:fldChar w:fldCharType="separate"/>
    </w:r>
    <w:r w:rsidR="00057F5A">
      <w:rPr>
        <w:rFonts w:ascii="Garamond" w:eastAsia="Garamond" w:hAnsi="Garamond" w:cs="Garamond"/>
        <w:b/>
        <w:noProof/>
        <w:color w:val="000000"/>
        <w:sz w:val="24"/>
        <w:szCs w:val="24"/>
      </w:rPr>
      <w:t>1</w:t>
    </w:r>
    <w:r>
      <w:rPr>
        <w:rFonts w:ascii="Garamond" w:eastAsia="Garamond" w:hAnsi="Garamond" w:cs="Garamond"/>
        <w:b/>
        <w:color w:val="000000"/>
        <w:sz w:val="24"/>
        <w:szCs w:val="24"/>
      </w:rPr>
      <w:fldChar w:fldCharType="end"/>
    </w:r>
    <w:r>
      <w:rPr>
        <w:rFonts w:ascii="Garamond" w:eastAsia="Garamond" w:hAnsi="Garamond" w:cs="Garamond"/>
        <w:color w:val="000000"/>
        <w:sz w:val="24"/>
        <w:szCs w:val="24"/>
      </w:rPr>
      <w:t xml:space="preserve"> de </w:t>
    </w:r>
    <w:r>
      <w:rPr>
        <w:rFonts w:ascii="Garamond" w:eastAsia="Garamond" w:hAnsi="Garamond" w:cs="Garamond"/>
        <w:b/>
        <w:color w:val="000000"/>
        <w:sz w:val="24"/>
        <w:szCs w:val="24"/>
      </w:rPr>
      <w:fldChar w:fldCharType="begin"/>
    </w:r>
    <w:r>
      <w:rPr>
        <w:rFonts w:ascii="Garamond" w:eastAsia="Garamond" w:hAnsi="Garamond" w:cs="Garamond"/>
        <w:b/>
        <w:color w:val="000000"/>
        <w:sz w:val="24"/>
        <w:szCs w:val="24"/>
      </w:rPr>
      <w:instrText>NUMPAGES</w:instrText>
    </w:r>
    <w:r>
      <w:rPr>
        <w:rFonts w:ascii="Garamond" w:eastAsia="Garamond" w:hAnsi="Garamond" w:cs="Garamond"/>
        <w:b/>
        <w:color w:val="000000"/>
        <w:sz w:val="24"/>
        <w:szCs w:val="24"/>
      </w:rPr>
      <w:fldChar w:fldCharType="separate"/>
    </w:r>
    <w:r w:rsidR="00057F5A">
      <w:rPr>
        <w:rFonts w:ascii="Garamond" w:eastAsia="Garamond" w:hAnsi="Garamond" w:cs="Garamond"/>
        <w:b/>
        <w:noProof/>
        <w:color w:val="000000"/>
        <w:sz w:val="24"/>
        <w:szCs w:val="24"/>
      </w:rPr>
      <w:t>2</w:t>
    </w:r>
    <w:r>
      <w:rPr>
        <w:rFonts w:ascii="Garamond" w:eastAsia="Garamond" w:hAnsi="Garamond" w:cs="Garamond"/>
        <w:b/>
        <w:color w:val="000000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DBB7C" w14:textId="77777777" w:rsidR="00D548A2" w:rsidRDefault="00D548A2">
      <w:pPr>
        <w:spacing w:after="0" w:line="240" w:lineRule="auto"/>
      </w:pPr>
      <w:r>
        <w:separator/>
      </w:r>
    </w:p>
  </w:footnote>
  <w:footnote w:type="continuationSeparator" w:id="0">
    <w:p w14:paraId="30729D12" w14:textId="77777777" w:rsidR="00D548A2" w:rsidRDefault="00D54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2F420" w14:textId="77777777" w:rsidR="009477A1" w:rsidRDefault="00E64E9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440" w:after="0" w:line="240" w:lineRule="auto"/>
      <w:ind w:firstLine="1134"/>
      <w:rPr>
        <w:rFonts w:ascii="Arial" w:eastAsia="Arial" w:hAnsi="Arial" w:cs="Arial"/>
        <w:b/>
        <w:color w:val="EE3451"/>
        <w:sz w:val="20"/>
        <w:szCs w:val="20"/>
      </w:rPr>
    </w:pPr>
    <w:r>
      <w:rPr>
        <w:rFonts w:ascii="Arial" w:eastAsia="Arial" w:hAnsi="Arial" w:cs="Arial"/>
        <w:b/>
        <w:color w:val="EE3451"/>
      </w:rPr>
      <w:t>Faculdade de Direito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5B1F3B1" wp14:editId="46DEC5C9">
          <wp:simplePos x="0" y="0"/>
          <wp:positionH relativeFrom="column">
            <wp:posOffset>636</wp:posOffset>
          </wp:positionH>
          <wp:positionV relativeFrom="paragraph">
            <wp:posOffset>-137159</wp:posOffset>
          </wp:positionV>
          <wp:extent cx="2030095" cy="579755"/>
          <wp:effectExtent l="0" t="0" r="0" b="0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0095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6B568CDA" wp14:editId="7266896B">
              <wp:simplePos x="0" y="0"/>
              <wp:positionH relativeFrom="column">
                <wp:posOffset>25401</wp:posOffset>
              </wp:positionH>
              <wp:positionV relativeFrom="paragraph">
                <wp:posOffset>546100</wp:posOffset>
              </wp:positionV>
              <wp:extent cx="5919470" cy="12700"/>
              <wp:effectExtent l="0" t="0" r="0" b="0"/>
              <wp:wrapNone/>
              <wp:docPr id="3" name="Conector de Seta Ret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386265" y="3779683"/>
                        <a:ext cx="5919470" cy="635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rgbClr val="FF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25401</wp:posOffset>
              </wp:positionH>
              <wp:positionV relativeFrom="paragraph">
                <wp:posOffset>546100</wp:posOffset>
              </wp:positionV>
              <wp:extent cx="5919470" cy="12700"/>
              <wp:effectExtent b="0" l="0" r="0" t="0"/>
              <wp:wrapNone/>
              <wp:docPr id="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1947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256C50A9" w14:textId="77777777" w:rsidR="009477A1" w:rsidRDefault="009477A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75F1F7D" w14:textId="77777777" w:rsidR="009477A1" w:rsidRDefault="009477A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94713"/>
    <w:multiLevelType w:val="hybridMultilevel"/>
    <w:tmpl w:val="59487046"/>
    <w:lvl w:ilvl="0" w:tplc="007CE67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6F018F6"/>
    <w:multiLevelType w:val="multilevel"/>
    <w:tmpl w:val="717E788A"/>
    <w:lvl w:ilvl="0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8A5902"/>
    <w:multiLevelType w:val="hybridMultilevel"/>
    <w:tmpl w:val="8D546E82"/>
    <w:lvl w:ilvl="0" w:tplc="CC461E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D65D9E"/>
    <w:multiLevelType w:val="hybridMultilevel"/>
    <w:tmpl w:val="3F168FD6"/>
    <w:lvl w:ilvl="0" w:tplc="CD0A86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81414E"/>
    <w:multiLevelType w:val="multilevel"/>
    <w:tmpl w:val="1E145D58"/>
    <w:lvl w:ilvl="0">
      <w:start w:val="1"/>
      <w:numFmt w:val="lowerRoman"/>
      <w:lvlText w:val="%1."/>
      <w:lvlJc w:val="left"/>
      <w:pPr>
        <w:ind w:left="2484" w:hanging="360"/>
      </w:pPr>
      <w:rPr>
        <w:rFonts w:hint="default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3204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3924" w:hanging="180"/>
      </w:pPr>
    </w:lvl>
    <w:lvl w:ilvl="3">
      <w:start w:val="1"/>
      <w:numFmt w:val="decimal"/>
      <w:lvlText w:val="%4."/>
      <w:lvlJc w:val="left"/>
      <w:pPr>
        <w:ind w:left="4644" w:hanging="360"/>
      </w:pPr>
    </w:lvl>
    <w:lvl w:ilvl="4">
      <w:start w:val="1"/>
      <w:numFmt w:val="lowerLetter"/>
      <w:lvlText w:val="%5."/>
      <w:lvlJc w:val="left"/>
      <w:pPr>
        <w:ind w:left="5364" w:hanging="360"/>
      </w:pPr>
    </w:lvl>
    <w:lvl w:ilvl="5">
      <w:start w:val="1"/>
      <w:numFmt w:val="lowerRoman"/>
      <w:lvlText w:val="%6."/>
      <w:lvlJc w:val="right"/>
      <w:pPr>
        <w:ind w:left="6084" w:hanging="180"/>
      </w:pPr>
    </w:lvl>
    <w:lvl w:ilvl="6">
      <w:start w:val="1"/>
      <w:numFmt w:val="decimal"/>
      <w:lvlText w:val="%7."/>
      <w:lvlJc w:val="left"/>
      <w:pPr>
        <w:ind w:left="6804" w:hanging="360"/>
      </w:pPr>
    </w:lvl>
    <w:lvl w:ilvl="7">
      <w:start w:val="1"/>
      <w:numFmt w:val="lowerLetter"/>
      <w:lvlText w:val="%8."/>
      <w:lvlJc w:val="left"/>
      <w:pPr>
        <w:ind w:left="7524" w:hanging="360"/>
      </w:pPr>
    </w:lvl>
    <w:lvl w:ilvl="8">
      <w:start w:val="1"/>
      <w:numFmt w:val="lowerRoman"/>
      <w:lvlText w:val="%9."/>
      <w:lvlJc w:val="right"/>
      <w:pPr>
        <w:ind w:left="8244" w:hanging="180"/>
      </w:pPr>
    </w:lvl>
  </w:abstractNum>
  <w:abstractNum w:abstractNumId="5" w15:restartNumberingAfterBreak="0">
    <w:nsid w:val="4FCA3AB7"/>
    <w:multiLevelType w:val="hybridMultilevel"/>
    <w:tmpl w:val="67F6A90C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9722FA"/>
    <w:multiLevelType w:val="multilevel"/>
    <w:tmpl w:val="10644DB6"/>
    <w:lvl w:ilvl="0">
      <w:start w:val="1"/>
      <w:numFmt w:val="decimal"/>
      <w:lvlText w:val="%1."/>
      <w:lvlJc w:val="left"/>
      <w:pPr>
        <w:ind w:left="2484" w:hanging="360"/>
      </w:pPr>
      <w:rPr>
        <w:rFonts w:ascii="Garamond" w:eastAsia="Garamond" w:hAnsi="Garamond" w:cs="Garamond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3204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3924" w:hanging="180"/>
      </w:pPr>
    </w:lvl>
    <w:lvl w:ilvl="3">
      <w:start w:val="1"/>
      <w:numFmt w:val="decimal"/>
      <w:lvlText w:val="%4."/>
      <w:lvlJc w:val="left"/>
      <w:pPr>
        <w:ind w:left="4644" w:hanging="360"/>
      </w:pPr>
    </w:lvl>
    <w:lvl w:ilvl="4">
      <w:start w:val="1"/>
      <w:numFmt w:val="lowerLetter"/>
      <w:lvlText w:val="%5."/>
      <w:lvlJc w:val="left"/>
      <w:pPr>
        <w:ind w:left="5364" w:hanging="360"/>
      </w:pPr>
    </w:lvl>
    <w:lvl w:ilvl="5">
      <w:start w:val="1"/>
      <w:numFmt w:val="lowerRoman"/>
      <w:lvlText w:val="%6."/>
      <w:lvlJc w:val="right"/>
      <w:pPr>
        <w:ind w:left="6084" w:hanging="180"/>
      </w:pPr>
    </w:lvl>
    <w:lvl w:ilvl="6">
      <w:start w:val="1"/>
      <w:numFmt w:val="decimal"/>
      <w:lvlText w:val="%7."/>
      <w:lvlJc w:val="left"/>
      <w:pPr>
        <w:ind w:left="6804" w:hanging="360"/>
      </w:pPr>
    </w:lvl>
    <w:lvl w:ilvl="7">
      <w:start w:val="1"/>
      <w:numFmt w:val="lowerLetter"/>
      <w:lvlText w:val="%8."/>
      <w:lvlJc w:val="left"/>
      <w:pPr>
        <w:ind w:left="7524" w:hanging="360"/>
      </w:pPr>
    </w:lvl>
    <w:lvl w:ilvl="8">
      <w:start w:val="1"/>
      <w:numFmt w:val="lowerRoman"/>
      <w:lvlText w:val="%9."/>
      <w:lvlJc w:val="right"/>
      <w:pPr>
        <w:ind w:left="8244" w:hanging="180"/>
      </w:pPr>
    </w:lvl>
  </w:abstractNum>
  <w:abstractNum w:abstractNumId="7" w15:restartNumberingAfterBreak="0">
    <w:nsid w:val="5B4C4EEA"/>
    <w:multiLevelType w:val="multilevel"/>
    <w:tmpl w:val="714AC5C6"/>
    <w:lvl w:ilvl="0">
      <w:start w:val="1"/>
      <w:numFmt w:val="lowerLetter"/>
      <w:lvlText w:val="(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6E0B5900"/>
    <w:multiLevelType w:val="hybridMultilevel"/>
    <w:tmpl w:val="C9D0D294"/>
    <w:lvl w:ilvl="0" w:tplc="71DEBDA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CF7071"/>
    <w:multiLevelType w:val="multilevel"/>
    <w:tmpl w:val="D0249256"/>
    <w:lvl w:ilvl="0">
      <w:start w:val="1"/>
      <w:numFmt w:val="lowerLetter"/>
      <w:lvlText w:val="(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01073889">
    <w:abstractNumId w:val="1"/>
  </w:num>
  <w:num w:numId="2" w16cid:durableId="1187253267">
    <w:abstractNumId w:val="6"/>
  </w:num>
  <w:num w:numId="3" w16cid:durableId="1927764245">
    <w:abstractNumId w:val="7"/>
  </w:num>
  <w:num w:numId="4" w16cid:durableId="1061098222">
    <w:abstractNumId w:val="9"/>
  </w:num>
  <w:num w:numId="5" w16cid:durableId="1368875536">
    <w:abstractNumId w:val="8"/>
  </w:num>
  <w:num w:numId="6" w16cid:durableId="1350982507">
    <w:abstractNumId w:val="4"/>
  </w:num>
  <w:num w:numId="7" w16cid:durableId="1107844885">
    <w:abstractNumId w:val="3"/>
  </w:num>
  <w:num w:numId="8" w16cid:durableId="965162770">
    <w:abstractNumId w:val="5"/>
  </w:num>
  <w:num w:numId="9" w16cid:durableId="962540300">
    <w:abstractNumId w:val="2"/>
  </w:num>
  <w:num w:numId="10" w16cid:durableId="403918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7A1"/>
    <w:rsid w:val="000241AD"/>
    <w:rsid w:val="00042990"/>
    <w:rsid w:val="00047D8A"/>
    <w:rsid w:val="00047F29"/>
    <w:rsid w:val="00057F5A"/>
    <w:rsid w:val="00065593"/>
    <w:rsid w:val="0006583D"/>
    <w:rsid w:val="00085F8A"/>
    <w:rsid w:val="000F08C6"/>
    <w:rsid w:val="00121770"/>
    <w:rsid w:val="0012507A"/>
    <w:rsid w:val="001513AD"/>
    <w:rsid w:val="001D59D9"/>
    <w:rsid w:val="001F496B"/>
    <w:rsid w:val="002E7892"/>
    <w:rsid w:val="00303138"/>
    <w:rsid w:val="00305C13"/>
    <w:rsid w:val="003713B2"/>
    <w:rsid w:val="003757DF"/>
    <w:rsid w:val="003D6E46"/>
    <w:rsid w:val="00402F31"/>
    <w:rsid w:val="00406C66"/>
    <w:rsid w:val="00433324"/>
    <w:rsid w:val="004D6CA3"/>
    <w:rsid w:val="00560C1B"/>
    <w:rsid w:val="00583E8B"/>
    <w:rsid w:val="005D3289"/>
    <w:rsid w:val="005E60EE"/>
    <w:rsid w:val="006627C2"/>
    <w:rsid w:val="00663F4F"/>
    <w:rsid w:val="0066692F"/>
    <w:rsid w:val="00693941"/>
    <w:rsid w:val="006A2E31"/>
    <w:rsid w:val="006C79A1"/>
    <w:rsid w:val="00717913"/>
    <w:rsid w:val="007366FF"/>
    <w:rsid w:val="00751D23"/>
    <w:rsid w:val="00761EF5"/>
    <w:rsid w:val="007643E5"/>
    <w:rsid w:val="007C175E"/>
    <w:rsid w:val="007C6D2E"/>
    <w:rsid w:val="007E02DB"/>
    <w:rsid w:val="007E59AA"/>
    <w:rsid w:val="007F740A"/>
    <w:rsid w:val="00850598"/>
    <w:rsid w:val="00890790"/>
    <w:rsid w:val="008A1D5B"/>
    <w:rsid w:val="008B08E9"/>
    <w:rsid w:val="008C2AEF"/>
    <w:rsid w:val="008D2ACF"/>
    <w:rsid w:val="009477A1"/>
    <w:rsid w:val="009773FC"/>
    <w:rsid w:val="0098018D"/>
    <w:rsid w:val="00996911"/>
    <w:rsid w:val="009C7125"/>
    <w:rsid w:val="009E332B"/>
    <w:rsid w:val="009F4C7F"/>
    <w:rsid w:val="00A04974"/>
    <w:rsid w:val="00A42F4A"/>
    <w:rsid w:val="00A60419"/>
    <w:rsid w:val="00AA06CA"/>
    <w:rsid w:val="00BF4856"/>
    <w:rsid w:val="00C47988"/>
    <w:rsid w:val="00C5214F"/>
    <w:rsid w:val="00C64D21"/>
    <w:rsid w:val="00C71343"/>
    <w:rsid w:val="00CC6450"/>
    <w:rsid w:val="00D111C3"/>
    <w:rsid w:val="00D548A2"/>
    <w:rsid w:val="00D6109E"/>
    <w:rsid w:val="00E55CA4"/>
    <w:rsid w:val="00E629AB"/>
    <w:rsid w:val="00E64E93"/>
    <w:rsid w:val="00E705DC"/>
    <w:rsid w:val="00E9080D"/>
    <w:rsid w:val="00F14D62"/>
    <w:rsid w:val="00F6402B"/>
    <w:rsid w:val="00F6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814D2"/>
  <w15:docId w15:val="{EA257E9A-C6FC-4885-B9F3-5D0028F4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nhideWhenUsed/>
    <w:rsid w:val="003942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942DB"/>
  </w:style>
  <w:style w:type="paragraph" w:styleId="Rodap">
    <w:name w:val="footer"/>
    <w:basedOn w:val="Normal"/>
    <w:link w:val="RodapChar"/>
    <w:uiPriority w:val="99"/>
    <w:unhideWhenUsed/>
    <w:rsid w:val="003942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42DB"/>
  </w:style>
  <w:style w:type="character" w:styleId="Hyperlink">
    <w:name w:val="Hyperlink"/>
    <w:basedOn w:val="Fontepargpadro"/>
    <w:uiPriority w:val="99"/>
    <w:unhideWhenUsed/>
    <w:rsid w:val="004C628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C628C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4C62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A030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812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1256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linkVisitado">
    <w:name w:val="FollowedHyperlink"/>
    <w:basedOn w:val="Fontepargpadro"/>
    <w:uiPriority w:val="99"/>
    <w:semiHidden/>
    <w:unhideWhenUsed/>
    <w:rsid w:val="007643E5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085F8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hackers.digital/index.php/mackenzi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instagram.com/legalhackersmack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ggiJk2C9Nse0LUo16wsjqI9xlA==">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1055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lucca</dc:creator>
  <cp:lastModifiedBy>Maria Fernanda Marinho</cp:lastModifiedBy>
  <cp:revision>2</cp:revision>
  <cp:lastPrinted>2021-02-15T16:16:00Z</cp:lastPrinted>
  <dcterms:created xsi:type="dcterms:W3CDTF">2022-04-19T19:41:00Z</dcterms:created>
  <dcterms:modified xsi:type="dcterms:W3CDTF">2022-04-19T19:41:00Z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0x0101007FF32FC027EC1440AE4D91A3CF4DFEBF</vt:lpwstr>
  </property>
  <property fmtid="{D5CDD505-2E9C-101B-9397-08002B2CF9AE}" pid="3" name="Order">
    <vt:r8>314400</vt:r8>
  </property>
  <property fmtid="{D5CDD505-2E9C-101B-9397-08002B2CF9AE}" pid="4" name="ComplianceAssetId">
    <vt:lpwstr/>
  </property>
</Properties>
</file>